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F" w:rsidRDefault="00426D7F" w:rsidP="00426D7F">
      <w:pPr>
        <w:pStyle w:val="Standard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                                                                                              </w:t>
      </w:r>
    </w:p>
    <w:p w:rsidR="00426D7F" w:rsidRDefault="00426D7F" w:rsidP="00426D7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 СОВЕТ</w:t>
      </w:r>
    </w:p>
    <w:p w:rsidR="00426D7F" w:rsidRDefault="00426D7F" w:rsidP="00426D7F">
      <w:pPr>
        <w:pStyle w:val="Standard"/>
        <w:jc w:val="center"/>
      </w:pPr>
      <w:r>
        <w:rPr>
          <w:b/>
          <w:bCs/>
          <w:sz w:val="28"/>
          <w:lang w:val="ru-RU"/>
        </w:rPr>
        <w:t>СУДОВЕРФСКОГО</w:t>
      </w:r>
      <w:r>
        <w:rPr>
          <w:b/>
          <w:bCs/>
          <w:sz w:val="28"/>
        </w:rPr>
        <w:t xml:space="preserve"> СЕЛЬСКОГО ПОСЕЛЕНИЯ  </w:t>
      </w:r>
    </w:p>
    <w:p w:rsidR="00426D7F" w:rsidRDefault="00426D7F" w:rsidP="00426D7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426D7F" w:rsidRDefault="00426D7F" w:rsidP="00426D7F">
      <w:pPr>
        <w:pStyle w:val="Standard"/>
        <w:jc w:val="center"/>
      </w:pPr>
      <w:r>
        <w:rPr>
          <w:b/>
          <w:bCs/>
          <w:sz w:val="28"/>
          <w:lang w:val="ru-RU"/>
        </w:rPr>
        <w:t>третьего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созыва</w:t>
      </w:r>
      <w:proofErr w:type="spellEnd"/>
    </w:p>
    <w:p w:rsidR="00426D7F" w:rsidRDefault="00426D7F" w:rsidP="00426D7F">
      <w:pPr>
        <w:pStyle w:val="Standard"/>
        <w:jc w:val="center"/>
        <w:rPr>
          <w:b/>
          <w:sz w:val="28"/>
        </w:rPr>
      </w:pPr>
    </w:p>
    <w:p w:rsidR="00426D7F" w:rsidRDefault="00426D7F" w:rsidP="00426D7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26D7F" w:rsidRDefault="00426D7F" w:rsidP="00426D7F">
      <w:pPr>
        <w:pStyle w:val="Standard"/>
        <w:ind w:firstLine="709"/>
      </w:pPr>
    </w:p>
    <w:p w:rsidR="00426D7F" w:rsidRPr="00933C61" w:rsidRDefault="00933C61" w:rsidP="00426D7F">
      <w:pPr>
        <w:pStyle w:val="1"/>
        <w:tabs>
          <w:tab w:val="left" w:pos="0"/>
        </w:tabs>
        <w:jc w:val="left"/>
        <w:rPr>
          <w:lang w:val="ru-RU"/>
        </w:rPr>
      </w:pP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>18 ноября</w:t>
      </w:r>
      <w:r w:rsidR="00426D7F">
        <w:t xml:space="preserve"> 201</w:t>
      </w:r>
      <w:r w:rsidR="00426D7F">
        <w:rPr>
          <w:lang w:val="ru-RU"/>
        </w:rPr>
        <w:t>5</w:t>
      </w:r>
      <w:r w:rsidR="00426D7F">
        <w:t xml:space="preserve"> </w:t>
      </w:r>
      <w:proofErr w:type="spellStart"/>
      <w:r w:rsidR="00426D7F">
        <w:t>года</w:t>
      </w:r>
      <w:proofErr w:type="spellEnd"/>
      <w:r w:rsidR="00426D7F">
        <w:t xml:space="preserve">              </w:t>
      </w:r>
      <w:r w:rsidR="00426D7F">
        <w:tab/>
        <w:t xml:space="preserve">                                         </w:t>
      </w:r>
      <w:r w:rsidR="00426D7F">
        <w:tab/>
        <w:t xml:space="preserve">                          </w:t>
      </w:r>
      <w:r>
        <w:rPr>
          <w:lang w:val="ru-RU"/>
        </w:rPr>
        <w:t xml:space="preserve">       </w:t>
      </w:r>
      <w:r w:rsidR="00426D7F">
        <w:t xml:space="preserve">№ </w:t>
      </w:r>
      <w:r>
        <w:rPr>
          <w:lang w:val="ru-RU"/>
        </w:rPr>
        <w:t>20</w:t>
      </w:r>
    </w:p>
    <w:p w:rsidR="00426D7F" w:rsidRDefault="00426D7F" w:rsidP="00426D7F">
      <w:pPr>
        <w:pStyle w:val="Standard"/>
      </w:pPr>
    </w:p>
    <w:p w:rsidR="00426D7F" w:rsidRDefault="00426D7F" w:rsidP="00426D7F">
      <w:pPr>
        <w:pStyle w:val="Standard"/>
      </w:pPr>
      <w:r>
        <w:rPr>
          <w:b/>
          <w:bCs/>
        </w:rPr>
        <w:t xml:space="preserve">О </w:t>
      </w:r>
      <w:proofErr w:type="spellStart"/>
      <w:r>
        <w:rPr>
          <w:b/>
          <w:bCs/>
        </w:rPr>
        <w:t>внесении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изменений</w:t>
      </w:r>
      <w:proofErr w:type="spellEnd"/>
      <w:r>
        <w:rPr>
          <w:b/>
          <w:bCs/>
        </w:rPr>
        <w:t xml:space="preserve"> в </w:t>
      </w:r>
      <w:r>
        <w:rPr>
          <w:b/>
          <w:bCs/>
          <w:lang w:val="ru-RU"/>
        </w:rPr>
        <w:t>Порядок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использования отдельных видов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земель промышленности и иного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специального назначения, а также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установления зон с особыми условиями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использования земель данной категории</w:t>
      </w:r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на территории </w:t>
      </w:r>
      <w:proofErr w:type="spellStart"/>
      <w:r>
        <w:rPr>
          <w:b/>
          <w:bCs/>
          <w:lang w:val="ru-RU"/>
        </w:rPr>
        <w:t>Судоверфского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сельского</w:t>
      </w:r>
      <w:proofErr w:type="gramEnd"/>
    </w:p>
    <w:p w:rsidR="00426D7F" w:rsidRDefault="00426D7F" w:rsidP="00426D7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поселения</w:t>
      </w:r>
    </w:p>
    <w:p w:rsidR="00426D7F" w:rsidRDefault="00426D7F" w:rsidP="00426D7F">
      <w:pPr>
        <w:pStyle w:val="Standard"/>
        <w:rPr>
          <w:b/>
          <w:bCs/>
        </w:rPr>
      </w:pPr>
    </w:p>
    <w:p w:rsidR="00426D7F" w:rsidRDefault="00426D7F" w:rsidP="00426D7F">
      <w:pPr>
        <w:pStyle w:val="Standard"/>
      </w:pPr>
    </w:p>
    <w:p w:rsidR="00426D7F" w:rsidRDefault="00426D7F" w:rsidP="00426D7F">
      <w:pPr>
        <w:pStyle w:val="ConsPlusNormal"/>
        <w:ind w:firstLine="709"/>
        <w:jc w:val="both"/>
      </w:pPr>
      <w:r>
        <w:rPr>
          <w:iCs/>
          <w:sz w:val="24"/>
          <w:szCs w:val="24"/>
        </w:rPr>
        <w:t xml:space="preserve">В целях приведения в соответствие с действующим законодательством </w:t>
      </w:r>
      <w:r>
        <w:rPr>
          <w:iCs/>
          <w:color w:val="000000"/>
          <w:sz w:val="24"/>
          <w:szCs w:val="24"/>
        </w:rPr>
        <w:t xml:space="preserve">нормативных правовых актов </w:t>
      </w:r>
      <w:proofErr w:type="spellStart"/>
      <w:r>
        <w:rPr>
          <w:iCs/>
          <w:color w:val="000000"/>
          <w:sz w:val="24"/>
          <w:szCs w:val="24"/>
        </w:rPr>
        <w:t>Судоверфского</w:t>
      </w:r>
      <w:proofErr w:type="spellEnd"/>
      <w:r>
        <w:rPr>
          <w:iCs/>
          <w:color w:val="000000"/>
          <w:sz w:val="24"/>
          <w:szCs w:val="24"/>
        </w:rPr>
        <w:t xml:space="preserve"> сельского поселения</w:t>
      </w:r>
      <w:r>
        <w:rPr>
          <w:iCs/>
          <w:sz w:val="24"/>
          <w:szCs w:val="24"/>
        </w:rPr>
        <w:t xml:space="preserve">, руководствуясь   Земельным кодексом Российской Федерации, </w:t>
      </w:r>
      <w:r>
        <w:rPr>
          <w:sz w:val="24"/>
          <w:szCs w:val="24"/>
        </w:rPr>
        <w:t xml:space="preserve">Приказом Минтранса </w:t>
      </w:r>
      <w:r>
        <w:rPr>
          <w:iCs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13.01.2010 N 4 "Об установлении и использовании придорожных полос автомобильных дорог федерального значения"</w:t>
      </w:r>
      <w:r>
        <w:rPr>
          <w:rFonts w:eastAsia="Arial" w:cs="Arial"/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426D7F" w:rsidRDefault="00426D7F" w:rsidP="00426D7F">
      <w:pPr>
        <w:pStyle w:val="ConsPlusNormal"/>
        <w:ind w:firstLine="709"/>
        <w:jc w:val="both"/>
      </w:pPr>
      <w:r>
        <w:rPr>
          <w:sz w:val="24"/>
          <w:szCs w:val="24"/>
        </w:rPr>
        <w:t xml:space="preserve"> Муниципальный Совет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26D7F" w:rsidRDefault="00426D7F" w:rsidP="00426D7F">
      <w:pPr>
        <w:pStyle w:val="Standard"/>
      </w:pPr>
    </w:p>
    <w:p w:rsidR="00426D7F" w:rsidRDefault="00426D7F" w:rsidP="00426D7F">
      <w:pPr>
        <w:pStyle w:val="Standard"/>
        <w:jc w:val="center"/>
        <w:rPr>
          <w:b/>
        </w:rPr>
      </w:pPr>
      <w:r>
        <w:rPr>
          <w:b/>
        </w:rPr>
        <w:t>Р Е Ш И Л :</w:t>
      </w:r>
    </w:p>
    <w:p w:rsidR="00426D7F" w:rsidRDefault="00426D7F" w:rsidP="00426D7F">
      <w:pPr>
        <w:pStyle w:val="Textbody"/>
        <w:ind w:firstLine="720"/>
      </w:pPr>
    </w:p>
    <w:p w:rsidR="00426D7F" w:rsidRDefault="00426D7F" w:rsidP="00426D7F">
      <w:pPr>
        <w:pStyle w:val="Standard"/>
        <w:jc w:val="both"/>
      </w:pPr>
      <w:r>
        <w:tab/>
        <w:t xml:space="preserve">1. </w:t>
      </w:r>
      <w:proofErr w:type="spellStart"/>
      <w:r>
        <w:rPr>
          <w:bCs/>
        </w:rPr>
        <w:t>Внести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Порядок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 xml:space="preserve">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proofErr w:type="spellStart"/>
      <w:r>
        <w:rPr>
          <w:bCs/>
          <w:lang w:val="ru-RU"/>
        </w:rPr>
        <w:t>Судоверфского</w:t>
      </w:r>
      <w:proofErr w:type="spellEnd"/>
      <w:r>
        <w:rPr>
          <w:bCs/>
          <w:lang w:val="ru-RU"/>
        </w:rPr>
        <w:t xml:space="preserve"> сельского поселения,</w:t>
      </w:r>
      <w:r>
        <w:t xml:space="preserve"> </w:t>
      </w:r>
      <w:proofErr w:type="spellStart"/>
      <w:r>
        <w:t>являющийся</w:t>
      </w:r>
      <w:proofErr w:type="spellEnd"/>
      <w:r>
        <w:t xml:space="preserve"> </w:t>
      </w:r>
      <w:proofErr w:type="spellStart"/>
      <w:r>
        <w:t>приложением</w:t>
      </w:r>
      <w:proofErr w:type="spellEnd"/>
      <w:r>
        <w:t xml:space="preserve"> к 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>24</w:t>
      </w:r>
      <w:r>
        <w:rPr>
          <w:bCs/>
        </w:rPr>
        <w:t>.0</w:t>
      </w:r>
      <w:r>
        <w:rPr>
          <w:bCs/>
          <w:lang w:val="ru-RU"/>
        </w:rPr>
        <w:t>6</w:t>
      </w:r>
      <w:r>
        <w:rPr>
          <w:bCs/>
        </w:rPr>
        <w:t>.201</w:t>
      </w:r>
      <w:r>
        <w:rPr>
          <w:bCs/>
          <w:lang w:val="ru-RU"/>
        </w:rPr>
        <w:t>5</w:t>
      </w:r>
      <w:r>
        <w:rPr>
          <w:bCs/>
        </w:rPr>
        <w:t xml:space="preserve"> г. № </w:t>
      </w:r>
      <w:r>
        <w:rPr>
          <w:bCs/>
          <w:lang w:val="ru-RU"/>
        </w:rPr>
        <w:t>307</w:t>
      </w:r>
      <w:r>
        <w:rPr>
          <w:bCs/>
        </w:rPr>
        <w:t xml:space="preserve"> </w:t>
      </w:r>
      <w:r>
        <w:t>«О</w:t>
      </w:r>
      <w:r>
        <w:rPr>
          <w:lang w:val="ru-RU"/>
        </w:rPr>
        <w:t xml:space="preserve"> утверждении </w:t>
      </w:r>
      <w:r>
        <w:rPr>
          <w:bCs/>
          <w:lang w:val="ru-RU"/>
        </w:rPr>
        <w:t xml:space="preserve">Порядка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proofErr w:type="spellStart"/>
      <w:r>
        <w:rPr>
          <w:bCs/>
          <w:lang w:val="ru-RU"/>
        </w:rPr>
        <w:t>Судоверфского</w:t>
      </w:r>
      <w:proofErr w:type="spellEnd"/>
      <w:r>
        <w:rPr>
          <w:bCs/>
          <w:lang w:val="ru-RU"/>
        </w:rPr>
        <w:t xml:space="preserve"> сельского поселения</w:t>
      </w:r>
      <w:r>
        <w:t xml:space="preserve">», </w:t>
      </w:r>
      <w:proofErr w:type="spellStart"/>
      <w:r>
        <w:t>сле</w:t>
      </w:r>
      <w:r>
        <w:rPr>
          <w:bCs/>
        </w:rPr>
        <w:t>дующие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изменения</w:t>
      </w:r>
      <w:proofErr w:type="spellEnd"/>
      <w:r>
        <w:rPr>
          <w:bCs/>
        </w:rPr>
        <w:t>:</w:t>
      </w:r>
    </w:p>
    <w:p w:rsidR="00426D7F" w:rsidRDefault="00426D7F" w:rsidP="00426D7F">
      <w:pPr>
        <w:pStyle w:val="Standard"/>
        <w:jc w:val="both"/>
      </w:pPr>
      <w:r>
        <w:rPr>
          <w:bCs/>
        </w:rPr>
        <w:tab/>
        <w:t xml:space="preserve">1.1. </w:t>
      </w:r>
      <w:r>
        <w:rPr>
          <w:bCs/>
          <w:lang w:val="ru-RU"/>
        </w:rPr>
        <w:t xml:space="preserve">в </w:t>
      </w:r>
      <w:proofErr w:type="spellStart"/>
      <w:r>
        <w:rPr>
          <w:bCs/>
        </w:rPr>
        <w:t>пункт</w:t>
      </w:r>
      <w:proofErr w:type="spellEnd"/>
      <w:r>
        <w:rPr>
          <w:bCs/>
          <w:lang w:val="ru-RU"/>
        </w:rPr>
        <w:t>е</w:t>
      </w:r>
      <w:r>
        <w:rPr>
          <w:bCs/>
        </w:rPr>
        <w:t xml:space="preserve"> 1.2 </w:t>
      </w:r>
      <w:r>
        <w:rPr>
          <w:bCs/>
          <w:lang w:val="ru-RU"/>
        </w:rPr>
        <w:t>раздела 1</w:t>
      </w:r>
      <w:r>
        <w:rPr>
          <w:bCs/>
        </w:rPr>
        <w:t xml:space="preserve"> </w:t>
      </w:r>
      <w:r>
        <w:rPr>
          <w:bCs/>
          <w:lang w:val="ru-RU"/>
        </w:rPr>
        <w:t>слова «</w:t>
      </w:r>
      <w:proofErr w:type="spellStart"/>
      <w:r>
        <w:rPr>
          <w:bCs/>
        </w:rPr>
        <w:t>постановлением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Правительства</w:t>
      </w:r>
      <w:proofErr w:type="spellEnd"/>
      <w:r>
        <w:rPr>
          <w:bCs/>
        </w:rPr>
        <w:t xml:space="preserve"> РФ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01.12.1998г. № 1420 «</w:t>
      </w:r>
      <w:proofErr w:type="spellStart"/>
      <w:r>
        <w:rPr>
          <w:bCs/>
        </w:rPr>
        <w:t>Об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утверждении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Правил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установления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использования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придорожных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полос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федеральных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автомобильных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дорог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общего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пользования</w:t>
      </w:r>
      <w:proofErr w:type="spellEnd"/>
      <w:r>
        <w:rPr>
          <w:bCs/>
        </w:rPr>
        <w:t xml:space="preserve">» (в </w:t>
      </w:r>
      <w:proofErr w:type="spellStart"/>
      <w:r>
        <w:rPr>
          <w:bCs/>
        </w:rPr>
        <w:t>ред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29.05.2006г. № 334)</w:t>
      </w:r>
      <w:r>
        <w:rPr>
          <w:bCs/>
          <w:lang w:val="ru-RU"/>
        </w:rPr>
        <w:t>» заменить словами «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Минтранса</w:t>
      </w:r>
      <w:proofErr w:type="spellEnd"/>
      <w:r>
        <w:t xml:space="preserve"> </w:t>
      </w:r>
      <w:proofErr w:type="spellStart"/>
      <w:r>
        <w:rPr>
          <w:iCs/>
        </w:rPr>
        <w:t>Российской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13.01.2010 N 4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установлении</w:t>
      </w:r>
      <w:proofErr w:type="spellEnd"/>
      <w:r>
        <w:t xml:space="preserve"> и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придорожных</w:t>
      </w:r>
      <w:proofErr w:type="spellEnd"/>
      <w:r>
        <w:t xml:space="preserve"> </w:t>
      </w:r>
      <w:proofErr w:type="spellStart"/>
      <w:r>
        <w:t>полос</w:t>
      </w:r>
      <w:proofErr w:type="spellEnd"/>
      <w:r>
        <w:t xml:space="preserve"> </w:t>
      </w:r>
      <w:proofErr w:type="spellStart"/>
      <w:r>
        <w:t>автомобильных</w:t>
      </w:r>
      <w:proofErr w:type="spellEnd"/>
      <w:r>
        <w:t xml:space="preserve"> </w:t>
      </w:r>
      <w:proofErr w:type="spellStart"/>
      <w:r>
        <w:t>дорог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>"</w:t>
      </w:r>
      <w:r>
        <w:rPr>
          <w:lang w:val="ru-RU"/>
        </w:rPr>
        <w:t>;</w:t>
      </w:r>
      <w:r>
        <w:rPr>
          <w:bCs/>
          <w:lang w:val="ru-RU"/>
        </w:rPr>
        <w:t xml:space="preserve"> </w:t>
      </w:r>
    </w:p>
    <w:p w:rsidR="00426D7F" w:rsidRDefault="00426D7F" w:rsidP="00426D7F">
      <w:pPr>
        <w:pStyle w:val="Standard"/>
        <w:jc w:val="both"/>
      </w:pPr>
      <w:r>
        <w:rPr>
          <w:bCs/>
        </w:rPr>
        <w:tab/>
      </w:r>
      <w:r>
        <w:rPr>
          <w:rFonts w:eastAsia="Arial" w:cs="Arial"/>
        </w:rPr>
        <w:t xml:space="preserve">1.2. </w:t>
      </w:r>
      <w:r>
        <w:rPr>
          <w:rFonts w:eastAsia="Arial" w:cs="Arial"/>
          <w:lang w:val="ru-RU"/>
        </w:rPr>
        <w:t>в разделе 3:</w:t>
      </w:r>
    </w:p>
    <w:p w:rsidR="00426D7F" w:rsidRDefault="00426D7F" w:rsidP="00426D7F">
      <w:pPr>
        <w:pStyle w:val="Standard"/>
        <w:jc w:val="both"/>
      </w:pPr>
      <w:r>
        <w:rPr>
          <w:rFonts w:eastAsia="Arial" w:cs="Arial"/>
          <w:lang w:val="ru-RU"/>
        </w:rPr>
        <w:tab/>
        <w:t>1.2.1.</w:t>
      </w:r>
      <w:r>
        <w:rPr>
          <w:rFonts w:eastAsia="Arial" w:cs="Arial"/>
        </w:rPr>
        <w:t xml:space="preserve"> </w:t>
      </w:r>
      <w:r>
        <w:rPr>
          <w:rFonts w:eastAsia="Arial" w:cs="Arial"/>
          <w:lang w:val="ru-RU"/>
        </w:rPr>
        <w:t>подпункт 2 пункта 3.5 изложить в новой редакции:</w:t>
      </w:r>
    </w:p>
    <w:p w:rsidR="00426D7F" w:rsidRDefault="00426D7F" w:rsidP="00426D7F">
      <w:pPr>
        <w:pStyle w:val="ConsPlusNormal"/>
        <w:ind w:firstLine="540"/>
        <w:jc w:val="both"/>
      </w:pPr>
      <w:r>
        <w:rPr>
          <w:sz w:val="24"/>
          <w:szCs w:val="24"/>
        </w:rPr>
        <w:t xml:space="preserve">   «2)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</w:t>
      </w:r>
      <w:r>
        <w:rPr>
          <w:sz w:val="24"/>
          <w:szCs w:val="24"/>
        </w:rPr>
        <w:lastRenderedPageBreak/>
        <w:t>ремонта наземных и подземных зданий, сооружений, устройств и других объектов железнодорожного транспорта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426D7F" w:rsidRDefault="00426D7F" w:rsidP="00426D7F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1.2.2. подпункты 1-2  пункта 3.8 изложить в новой редакции:</w:t>
      </w:r>
    </w:p>
    <w:p w:rsidR="00426D7F" w:rsidRDefault="00426D7F" w:rsidP="00426D7F">
      <w:pPr>
        <w:pStyle w:val="ConsPlusNormal"/>
        <w:ind w:firstLine="540"/>
        <w:jc w:val="both"/>
      </w:pPr>
      <w:r>
        <w:rPr>
          <w:rFonts w:eastAsia="Arial" w:cs="Arial"/>
          <w:sz w:val="24"/>
          <w:szCs w:val="24"/>
        </w:rPr>
        <w:tab/>
        <w:t xml:space="preserve">«1) </w:t>
      </w:r>
      <w:r>
        <w:rPr>
          <w:sz w:val="24"/>
          <w:szCs w:val="24"/>
        </w:rPr>
        <w:t>размещения наземных объектов системы нефтепроводов, газопроводов, иных трубопроводов;</w:t>
      </w:r>
    </w:p>
    <w:p w:rsidR="00426D7F" w:rsidRDefault="00426D7F" w:rsidP="00426D7F">
      <w:pPr>
        <w:pStyle w:val="ConsPlusNormal"/>
        <w:ind w:firstLine="540"/>
        <w:jc w:val="both"/>
      </w:pPr>
      <w:r>
        <w:rPr>
          <w:rFonts w:eastAsia="Arial" w:cs="Arial"/>
          <w:sz w:val="24"/>
          <w:szCs w:val="24"/>
        </w:rPr>
        <w:tab/>
        <w:t xml:space="preserve">2) </w:t>
      </w:r>
      <w:r>
        <w:rPr>
          <w:sz w:val="24"/>
          <w:szCs w:val="24"/>
        </w:rPr>
        <w:t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</w:t>
      </w:r>
      <w:proofErr w:type="gramStart"/>
      <w:r>
        <w:rPr>
          <w:sz w:val="24"/>
          <w:szCs w:val="24"/>
        </w:rPr>
        <w:t>;</w:t>
      </w:r>
      <w:r>
        <w:rPr>
          <w:rFonts w:eastAsia="Arial" w:cs="Arial"/>
          <w:sz w:val="24"/>
          <w:szCs w:val="24"/>
        </w:rPr>
        <w:t>»</w:t>
      </w:r>
      <w:proofErr w:type="gramEnd"/>
      <w:r>
        <w:rPr>
          <w:rFonts w:eastAsia="Arial" w:cs="Arial"/>
          <w:sz w:val="24"/>
          <w:szCs w:val="24"/>
        </w:rPr>
        <w:t>;</w:t>
      </w:r>
    </w:p>
    <w:p w:rsidR="00426D7F" w:rsidRDefault="00426D7F" w:rsidP="00426D7F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1.2.3. подпункт 3 пункта 3.8 исключить.</w:t>
      </w:r>
    </w:p>
    <w:p w:rsidR="00426D7F" w:rsidRDefault="00426D7F" w:rsidP="00426D7F">
      <w:pPr>
        <w:pStyle w:val="Standard"/>
        <w:jc w:val="both"/>
      </w:pPr>
      <w:r>
        <w:rPr>
          <w:rFonts w:eastAsia="Arial" w:cs="Arial"/>
          <w:lang w:val="ru-RU"/>
        </w:rPr>
        <w:t xml:space="preserve">           2. Признать утратившим силу решения Муниципального Совета </w:t>
      </w:r>
      <w:proofErr w:type="spellStart"/>
      <w:r>
        <w:rPr>
          <w:rFonts w:eastAsia="Arial" w:cs="Arial"/>
          <w:lang w:val="ru-RU"/>
        </w:rPr>
        <w:t>Судоверфского</w:t>
      </w:r>
      <w:proofErr w:type="spellEnd"/>
      <w:r>
        <w:rPr>
          <w:rFonts w:eastAsia="Arial" w:cs="Arial"/>
          <w:lang w:val="ru-RU"/>
        </w:rPr>
        <w:t xml:space="preserve"> сельского поселения № 152 от 12.09.1012 года и № 249 от 26.02.2014 года.</w:t>
      </w:r>
    </w:p>
    <w:p w:rsidR="00426D7F" w:rsidRDefault="00426D7F" w:rsidP="00933C61">
      <w:pPr>
        <w:pStyle w:val="Textbody"/>
        <w:ind w:firstLine="709"/>
        <w:jc w:val="both"/>
      </w:pPr>
      <w:r>
        <w:rPr>
          <w:lang w:val="ru-RU"/>
        </w:rPr>
        <w:t>3</w:t>
      </w:r>
      <w:r>
        <w:t xml:space="preserve">. </w:t>
      </w: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bookmarkStart w:id="0" w:name="_GoBack"/>
      <w:bookmarkEnd w:id="0"/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rPr>
          <w:lang w:val="en-US"/>
        </w:rPr>
        <w:t>admsp</w:t>
      </w:r>
      <w:proofErr w:type="spellEnd"/>
      <w:r>
        <w:t>-</w:t>
      </w:r>
      <w:proofErr w:type="spellStart"/>
      <w:r>
        <w:rPr>
          <w:lang w:val="en-US"/>
        </w:rPr>
        <w:t>sudoverf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</w:p>
    <w:p w:rsidR="00426D7F" w:rsidRDefault="00426D7F" w:rsidP="00426D7F">
      <w:pPr>
        <w:pStyle w:val="Textbody"/>
        <w:ind w:firstLine="709"/>
      </w:pPr>
      <w:r>
        <w:rPr>
          <w:lang w:val="ru-RU"/>
        </w:rPr>
        <w:t>4</w:t>
      </w:r>
      <w:r>
        <w:t xml:space="preserve">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обнародования</w:t>
      </w:r>
      <w:proofErr w:type="spellEnd"/>
      <w:r>
        <w:t>.</w:t>
      </w:r>
    </w:p>
    <w:p w:rsidR="00426D7F" w:rsidRDefault="00426D7F" w:rsidP="00426D7F">
      <w:pPr>
        <w:pStyle w:val="Standard"/>
        <w:ind w:firstLine="709"/>
        <w:jc w:val="both"/>
      </w:pPr>
      <w:r>
        <w:rPr>
          <w:lang w:val="ru-RU"/>
        </w:rPr>
        <w:t>5</w:t>
      </w:r>
      <w:r>
        <w:t xml:space="preserve">. </w:t>
      </w:r>
      <w:proofErr w:type="spellStart"/>
      <w:r>
        <w:t>Контроль</w:t>
      </w:r>
      <w:proofErr w:type="spellEnd"/>
      <w:r>
        <w:t xml:space="preserve">  </w:t>
      </w:r>
      <w:proofErr w:type="spellStart"/>
      <w:r>
        <w:t>исполнения</w:t>
      </w:r>
      <w:proofErr w:type="spellEnd"/>
      <w:r>
        <w:t xml:space="preserve"> 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r>
        <w:rPr>
          <w:lang w:val="ru-RU"/>
        </w:rPr>
        <w:t xml:space="preserve">возложить на </w:t>
      </w:r>
      <w:proofErr w:type="spellStart"/>
      <w:r>
        <w:t>председател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постоянной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имущественным</w:t>
      </w:r>
      <w:proofErr w:type="spellEnd"/>
      <w:r>
        <w:t xml:space="preserve"> </w:t>
      </w:r>
      <w:proofErr w:type="spellStart"/>
      <w:r>
        <w:t>отношениям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(</w:t>
      </w:r>
      <w:proofErr w:type="spellStart"/>
      <w:r>
        <w:t>Ланцев</w:t>
      </w:r>
      <w:proofErr w:type="spellEnd"/>
      <w:r>
        <w:rPr>
          <w:lang w:val="ru-RU"/>
        </w:rPr>
        <w:t>а</w:t>
      </w:r>
      <w:r>
        <w:t xml:space="preserve"> Е</w:t>
      </w:r>
      <w:r>
        <w:rPr>
          <w:lang w:val="ru-RU"/>
        </w:rPr>
        <w:t>.</w:t>
      </w:r>
      <w:r>
        <w:t xml:space="preserve"> П.</w:t>
      </w:r>
      <w:r>
        <w:rPr>
          <w:lang w:val="ru-RU"/>
        </w:rPr>
        <w:t>)</w:t>
      </w:r>
    </w:p>
    <w:p w:rsidR="00426D7F" w:rsidRDefault="00426D7F" w:rsidP="00426D7F">
      <w:pPr>
        <w:pStyle w:val="Standard"/>
        <w:jc w:val="both"/>
      </w:pPr>
    </w:p>
    <w:p w:rsidR="00426D7F" w:rsidRDefault="00426D7F" w:rsidP="00426D7F">
      <w:pPr>
        <w:pStyle w:val="Standard"/>
        <w:jc w:val="both"/>
      </w:pPr>
    </w:p>
    <w:tbl>
      <w:tblPr>
        <w:tblW w:w="928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26D7F" w:rsidTr="009B42D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7F" w:rsidRDefault="00426D7F" w:rsidP="009B42D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proofErr w:type="spellStart"/>
            <w:r>
              <w:rPr>
                <w:b/>
                <w:bCs/>
              </w:rPr>
              <w:t>редседатель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Совета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сельского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поселения</w:t>
            </w:r>
            <w:proofErr w:type="spellEnd"/>
          </w:p>
          <w:p w:rsidR="00C65475" w:rsidRPr="00C65475" w:rsidRDefault="00C65475" w:rsidP="009B42DD">
            <w:pPr>
              <w:pStyle w:val="Standard"/>
              <w:snapToGrid w:val="0"/>
              <w:rPr>
                <w:lang w:val="ru-RU"/>
              </w:rPr>
            </w:pPr>
          </w:p>
          <w:p w:rsidR="00426D7F" w:rsidRDefault="00426D7F" w:rsidP="009B42DD">
            <w:pPr>
              <w:pStyle w:val="Standard"/>
            </w:pPr>
            <w:r>
              <w:rPr>
                <w:b/>
                <w:bCs/>
              </w:rPr>
              <w:t>_______________</w:t>
            </w:r>
            <w:r>
              <w:rPr>
                <w:b/>
                <w:bCs/>
                <w:lang w:val="ru-RU"/>
              </w:rPr>
              <w:t xml:space="preserve"> М.П. Поваров</w:t>
            </w:r>
            <w:r>
              <w:rPr>
                <w:b/>
                <w:bCs/>
              </w:rPr>
              <w:t xml:space="preserve"> </w:t>
            </w:r>
          </w:p>
          <w:p w:rsidR="00426D7F" w:rsidRDefault="00426D7F" w:rsidP="009B42DD">
            <w:pPr>
              <w:pStyle w:val="Textbodyinden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М.П.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7F" w:rsidRDefault="00426D7F" w:rsidP="009B42DD">
            <w:pPr>
              <w:pStyle w:val="Standard"/>
              <w:snapToGrid w:val="0"/>
            </w:pPr>
            <w:r>
              <w:rPr>
                <w:b/>
                <w:bCs/>
                <w:lang w:val="ru-RU"/>
              </w:rPr>
              <w:t xml:space="preserve">         </w:t>
            </w:r>
            <w:proofErr w:type="spellStart"/>
            <w:r>
              <w:rPr>
                <w:b/>
                <w:bCs/>
              </w:rPr>
              <w:t>Глава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26D7F" w:rsidRDefault="00426D7F" w:rsidP="009B42DD">
            <w:pPr>
              <w:pStyle w:val="Standard"/>
              <w:snapToGrid w:val="0"/>
            </w:pPr>
            <w:r>
              <w:rPr>
                <w:b/>
                <w:bCs/>
                <w:lang w:val="ru-RU"/>
              </w:rPr>
              <w:t xml:space="preserve">         </w:t>
            </w:r>
            <w:proofErr w:type="spellStart"/>
            <w:r>
              <w:rPr>
                <w:b/>
                <w:bCs/>
              </w:rPr>
              <w:t>сельского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поселения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426D7F" w:rsidRDefault="00426D7F" w:rsidP="009B42DD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</w:p>
          <w:p w:rsidR="00426D7F" w:rsidRDefault="00426D7F" w:rsidP="009B42DD">
            <w:pPr>
              <w:pStyle w:val="Standard"/>
            </w:pPr>
            <w:r>
              <w:rPr>
                <w:b/>
                <w:bCs/>
                <w:lang w:val="ru-RU"/>
              </w:rPr>
              <w:t xml:space="preserve">         </w:t>
            </w:r>
            <w:r>
              <w:rPr>
                <w:b/>
                <w:bCs/>
              </w:rPr>
              <w:t>______________</w:t>
            </w:r>
            <w:r>
              <w:rPr>
                <w:b/>
                <w:bCs/>
                <w:lang w:val="ru-RU"/>
              </w:rPr>
              <w:t xml:space="preserve">  </w:t>
            </w:r>
            <w:r>
              <w:rPr>
                <w:b/>
                <w:bCs/>
              </w:rPr>
              <w:t xml:space="preserve">Н.К. </w:t>
            </w:r>
            <w:proofErr w:type="spellStart"/>
            <w:r>
              <w:rPr>
                <w:b/>
                <w:bCs/>
              </w:rPr>
              <w:t>Смирнова</w:t>
            </w:r>
            <w:proofErr w:type="spellEnd"/>
            <w:r>
              <w:t xml:space="preserve">    </w:t>
            </w:r>
          </w:p>
          <w:p w:rsidR="00426D7F" w:rsidRDefault="00426D7F" w:rsidP="009B42DD">
            <w:pPr>
              <w:pStyle w:val="Standard"/>
            </w:pPr>
            <w:r>
              <w:t xml:space="preserve">        </w:t>
            </w:r>
            <w:r>
              <w:rPr>
                <w:lang w:val="ru-RU"/>
              </w:rPr>
              <w:t xml:space="preserve">      М.П.</w:t>
            </w:r>
          </w:p>
        </w:tc>
      </w:tr>
    </w:tbl>
    <w:p w:rsidR="00426D7F" w:rsidRDefault="00426D7F" w:rsidP="00426D7F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426D7F" w:rsidRDefault="00426D7F" w:rsidP="00426D7F">
      <w:pPr>
        <w:pStyle w:val="Standard"/>
        <w:rPr>
          <w:b/>
        </w:rPr>
      </w:pPr>
    </w:p>
    <w:p w:rsidR="005C495A" w:rsidRPr="00426D7F" w:rsidRDefault="005C495A" w:rsidP="00426D7F"/>
    <w:sectPr w:rsidR="005C495A" w:rsidRPr="0042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F"/>
    <w:rsid w:val="00426D7F"/>
    <w:rsid w:val="005C495A"/>
    <w:rsid w:val="005F2B68"/>
    <w:rsid w:val="00933C61"/>
    <w:rsid w:val="00C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426D7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D7F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26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6D7F"/>
    <w:pPr>
      <w:spacing w:after="120"/>
    </w:pPr>
  </w:style>
  <w:style w:type="paragraph" w:customStyle="1" w:styleId="Textbodyindent">
    <w:name w:val="Text body indent"/>
    <w:basedOn w:val="Standard"/>
    <w:rsid w:val="00426D7F"/>
    <w:pPr>
      <w:spacing w:after="120"/>
      <w:ind w:left="283"/>
    </w:pPr>
  </w:style>
  <w:style w:type="paragraph" w:customStyle="1" w:styleId="ConsPlusNormal">
    <w:name w:val="ConsPlusNormal"/>
    <w:rsid w:val="00426D7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sz w:val="26"/>
      <w:szCs w:val="2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C6547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7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426D7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D7F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26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6D7F"/>
    <w:pPr>
      <w:spacing w:after="120"/>
    </w:pPr>
  </w:style>
  <w:style w:type="paragraph" w:customStyle="1" w:styleId="Textbodyindent">
    <w:name w:val="Text body indent"/>
    <w:basedOn w:val="Standard"/>
    <w:rsid w:val="00426D7F"/>
    <w:pPr>
      <w:spacing w:after="120"/>
      <w:ind w:left="283"/>
    </w:pPr>
  </w:style>
  <w:style w:type="paragraph" w:customStyle="1" w:styleId="ConsPlusNormal">
    <w:name w:val="ConsPlusNormal"/>
    <w:rsid w:val="00426D7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sz w:val="26"/>
      <w:szCs w:val="2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C6547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7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2015-11-16T10:32:00Z</cp:lastPrinted>
  <dcterms:created xsi:type="dcterms:W3CDTF">2015-11-03T04:17:00Z</dcterms:created>
  <dcterms:modified xsi:type="dcterms:W3CDTF">2015-11-25T07:48:00Z</dcterms:modified>
</cp:coreProperties>
</file>