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5" w:rsidRDefault="00C25FA5" w:rsidP="00C25FA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Рыбинский муниципальный район</w:t>
      </w:r>
    </w:p>
    <w:p w:rsidR="00C25FA5" w:rsidRDefault="00C25FA5" w:rsidP="00C25FA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Ярославской области</w:t>
      </w:r>
    </w:p>
    <w:p w:rsidR="00C25FA5" w:rsidRDefault="00C25FA5" w:rsidP="00C25FA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C25FA5" w:rsidRDefault="00C25FA5" w:rsidP="00C25FA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proofErr w:type="gramStart"/>
      <w:r>
        <w:rPr>
          <w:rFonts w:ascii="Times New Roman" w:hAnsi="Times New Roman" w:cs="Times New Roman"/>
          <w:b/>
          <w:sz w:val="28"/>
          <w:szCs w:val="34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34"/>
        </w:rPr>
        <w:t xml:space="preserve"> О С Т А Н О В Л Е Н И Е</w:t>
      </w:r>
    </w:p>
    <w:p w:rsidR="00C25FA5" w:rsidRDefault="00C25FA5" w:rsidP="00C25FA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Администрации Судоверфского сельского поселения</w:t>
      </w:r>
    </w:p>
    <w:p w:rsidR="00C25FA5" w:rsidRDefault="00C25FA5" w:rsidP="00C25FA5">
      <w:pPr>
        <w:pStyle w:val="2"/>
        <w:jc w:val="center"/>
        <w:rPr>
          <w:rFonts w:cs="Times New Roman"/>
          <w:b/>
          <w:sz w:val="24"/>
          <w:szCs w:val="24"/>
        </w:rPr>
      </w:pPr>
    </w:p>
    <w:p w:rsidR="00C25FA5" w:rsidRDefault="00C25FA5" w:rsidP="00C25FA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25FA5" w:rsidRPr="00EC141A" w:rsidRDefault="00C25FA5" w:rsidP="00C25FA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C141A">
        <w:rPr>
          <w:b/>
          <w:color w:val="000000"/>
          <w:sz w:val="24"/>
          <w:szCs w:val="24"/>
        </w:rPr>
        <w:t xml:space="preserve">от </w:t>
      </w:r>
      <w:r w:rsidR="00A15820">
        <w:rPr>
          <w:b/>
          <w:color w:val="000000"/>
          <w:sz w:val="24"/>
          <w:szCs w:val="24"/>
        </w:rPr>
        <w:t>1</w:t>
      </w:r>
      <w:r w:rsidR="007E6861">
        <w:rPr>
          <w:b/>
          <w:color w:val="000000"/>
          <w:sz w:val="24"/>
          <w:szCs w:val="24"/>
        </w:rPr>
        <w:t>3</w:t>
      </w:r>
      <w:r w:rsidR="00A15820">
        <w:rPr>
          <w:b/>
          <w:color w:val="000000"/>
          <w:sz w:val="24"/>
          <w:szCs w:val="24"/>
        </w:rPr>
        <w:t xml:space="preserve"> ноября</w:t>
      </w:r>
      <w:r w:rsidR="00EB15CF">
        <w:rPr>
          <w:b/>
          <w:color w:val="000000"/>
          <w:sz w:val="24"/>
          <w:szCs w:val="24"/>
        </w:rPr>
        <w:t xml:space="preserve"> 201</w:t>
      </w:r>
      <w:r w:rsidR="00A15820">
        <w:rPr>
          <w:b/>
          <w:color w:val="000000"/>
          <w:sz w:val="24"/>
          <w:szCs w:val="24"/>
        </w:rPr>
        <w:t>3</w:t>
      </w:r>
      <w:r w:rsidR="00EB15CF">
        <w:rPr>
          <w:b/>
          <w:color w:val="000000"/>
          <w:sz w:val="24"/>
          <w:szCs w:val="24"/>
        </w:rPr>
        <w:t xml:space="preserve"> года</w:t>
      </w:r>
      <w:r w:rsidRPr="00EC141A">
        <w:rPr>
          <w:b/>
          <w:color w:val="000000"/>
          <w:sz w:val="24"/>
          <w:szCs w:val="24"/>
        </w:rPr>
        <w:t xml:space="preserve">                                                             </w:t>
      </w:r>
      <w:r w:rsidR="00EB15CF">
        <w:rPr>
          <w:b/>
          <w:color w:val="000000"/>
          <w:sz w:val="24"/>
          <w:szCs w:val="24"/>
        </w:rPr>
        <w:t xml:space="preserve">                        </w:t>
      </w:r>
      <w:r w:rsidR="00EB15CF">
        <w:rPr>
          <w:b/>
          <w:color w:val="000000"/>
          <w:sz w:val="24"/>
          <w:szCs w:val="24"/>
        </w:rPr>
        <w:tab/>
        <w:t xml:space="preserve">  </w:t>
      </w:r>
      <w:r w:rsidR="00EB15CF">
        <w:rPr>
          <w:b/>
          <w:color w:val="000000"/>
          <w:sz w:val="24"/>
          <w:szCs w:val="24"/>
        </w:rPr>
        <w:tab/>
        <w:t xml:space="preserve">№ </w:t>
      </w:r>
      <w:r w:rsidR="00DA743B">
        <w:rPr>
          <w:b/>
          <w:color w:val="000000"/>
          <w:sz w:val="24"/>
          <w:szCs w:val="24"/>
        </w:rPr>
        <w:t>24</w:t>
      </w:r>
      <w:r w:rsidR="007E6861">
        <w:rPr>
          <w:b/>
          <w:color w:val="000000"/>
          <w:sz w:val="24"/>
          <w:szCs w:val="24"/>
        </w:rPr>
        <w:t>5</w:t>
      </w:r>
    </w:p>
    <w:p w:rsidR="00C25FA5" w:rsidRDefault="00C25FA5" w:rsidP="00C25FA5"/>
    <w:p w:rsidR="007E6861" w:rsidRPr="00436CE8" w:rsidRDefault="007E6861" w:rsidP="00C25FA5">
      <w:pPr>
        <w:rPr>
          <w:b/>
          <w:sz w:val="24"/>
          <w:szCs w:val="24"/>
        </w:rPr>
      </w:pPr>
      <w:r w:rsidRPr="00436CE8">
        <w:rPr>
          <w:b/>
          <w:sz w:val="24"/>
          <w:szCs w:val="24"/>
        </w:rPr>
        <w:t xml:space="preserve">Об утверждении перечня </w:t>
      </w:r>
    </w:p>
    <w:p w:rsidR="007E6861" w:rsidRPr="00436CE8" w:rsidRDefault="007E6861" w:rsidP="00C25FA5">
      <w:pPr>
        <w:rPr>
          <w:b/>
          <w:sz w:val="24"/>
          <w:szCs w:val="24"/>
        </w:rPr>
      </w:pPr>
      <w:r w:rsidRPr="00436CE8">
        <w:rPr>
          <w:b/>
          <w:sz w:val="24"/>
          <w:szCs w:val="24"/>
        </w:rPr>
        <w:t xml:space="preserve">муниципальных программ </w:t>
      </w:r>
    </w:p>
    <w:p w:rsidR="007E6861" w:rsidRPr="00436CE8" w:rsidRDefault="007E6861" w:rsidP="00C25FA5">
      <w:pPr>
        <w:rPr>
          <w:b/>
          <w:sz w:val="24"/>
          <w:szCs w:val="24"/>
        </w:rPr>
      </w:pPr>
      <w:r w:rsidRPr="00436CE8">
        <w:rPr>
          <w:b/>
          <w:sz w:val="24"/>
          <w:szCs w:val="24"/>
        </w:rPr>
        <w:t xml:space="preserve">Судоверфского сельского поселения </w:t>
      </w:r>
    </w:p>
    <w:p w:rsidR="00C25FA5" w:rsidRPr="00436CE8" w:rsidRDefault="007E6861" w:rsidP="007E6861">
      <w:pPr>
        <w:jc w:val="left"/>
        <w:rPr>
          <w:b/>
          <w:sz w:val="24"/>
          <w:szCs w:val="24"/>
        </w:rPr>
      </w:pPr>
      <w:r w:rsidRPr="00436CE8">
        <w:rPr>
          <w:b/>
          <w:sz w:val="24"/>
          <w:szCs w:val="24"/>
        </w:rPr>
        <w:t>Рыбинского муниципального района</w:t>
      </w:r>
    </w:p>
    <w:p w:rsidR="00C25FA5" w:rsidRPr="00EC141A" w:rsidRDefault="00C25FA5" w:rsidP="00C25FA5">
      <w:pPr>
        <w:rPr>
          <w:b/>
          <w:sz w:val="24"/>
          <w:szCs w:val="24"/>
        </w:rPr>
      </w:pPr>
      <w:r w:rsidRPr="00EC141A">
        <w:rPr>
          <w:b/>
          <w:sz w:val="24"/>
          <w:szCs w:val="24"/>
        </w:rPr>
        <w:br/>
      </w:r>
    </w:p>
    <w:p w:rsidR="00C25FA5" w:rsidRPr="00EC141A" w:rsidRDefault="00C25FA5" w:rsidP="00C25FA5">
      <w:pPr>
        <w:rPr>
          <w:b/>
          <w:sz w:val="24"/>
          <w:szCs w:val="24"/>
        </w:rPr>
      </w:pPr>
    </w:p>
    <w:p w:rsidR="007E6861" w:rsidRPr="007E6861" w:rsidRDefault="007E6861" w:rsidP="007E6861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  <w:lang w:eastAsia="ru-RU"/>
        </w:rPr>
      </w:pPr>
      <w:r w:rsidRPr="007E6861">
        <w:rPr>
          <w:rFonts w:eastAsia="Calibri" w:cs="Times New Roman"/>
          <w:sz w:val="24"/>
          <w:szCs w:val="24"/>
        </w:rPr>
        <w:t xml:space="preserve">В соответствии с требованиями статьи 179 Бюджетного кодекса Российской Федерации и в целях формирования программного бюджета </w:t>
      </w:r>
      <w:r>
        <w:rPr>
          <w:rFonts w:eastAsia="Calibri" w:cs="Times New Roman"/>
          <w:sz w:val="24"/>
          <w:szCs w:val="24"/>
        </w:rPr>
        <w:t xml:space="preserve">Судоверфского сельского поселения </w:t>
      </w:r>
      <w:r w:rsidRPr="007E6861">
        <w:rPr>
          <w:rFonts w:eastAsia="Calibri" w:cs="Times New Roman"/>
          <w:sz w:val="24"/>
          <w:szCs w:val="24"/>
        </w:rPr>
        <w:t xml:space="preserve">Рыбинского муниципального района, администрация </w:t>
      </w:r>
      <w:r>
        <w:rPr>
          <w:rFonts w:eastAsia="Calibri" w:cs="Times New Roman"/>
          <w:sz w:val="24"/>
          <w:szCs w:val="24"/>
        </w:rPr>
        <w:t>Судоверфского сельского поселения</w:t>
      </w:r>
    </w:p>
    <w:p w:rsidR="00C25FA5" w:rsidRPr="00EC141A" w:rsidRDefault="00C25FA5" w:rsidP="00C25FA5">
      <w:pPr>
        <w:rPr>
          <w:sz w:val="24"/>
          <w:szCs w:val="24"/>
        </w:rPr>
      </w:pPr>
    </w:p>
    <w:p w:rsidR="00C25FA5" w:rsidRPr="00436CE8" w:rsidRDefault="00C25FA5" w:rsidP="00436CE8">
      <w:pPr>
        <w:jc w:val="center"/>
        <w:rPr>
          <w:b/>
          <w:sz w:val="24"/>
          <w:szCs w:val="24"/>
        </w:rPr>
      </w:pPr>
      <w:r w:rsidRPr="00436CE8">
        <w:rPr>
          <w:b/>
          <w:sz w:val="24"/>
          <w:szCs w:val="24"/>
        </w:rPr>
        <w:t>ПОСТАНОВЛЯ</w:t>
      </w:r>
      <w:r w:rsidR="00A15820" w:rsidRPr="00436CE8">
        <w:rPr>
          <w:b/>
          <w:sz w:val="24"/>
          <w:szCs w:val="24"/>
        </w:rPr>
        <w:t>ЕТ</w:t>
      </w:r>
      <w:r w:rsidRPr="00436CE8">
        <w:rPr>
          <w:b/>
          <w:sz w:val="24"/>
          <w:szCs w:val="24"/>
        </w:rPr>
        <w:t>:</w:t>
      </w:r>
    </w:p>
    <w:p w:rsidR="007E6861" w:rsidRPr="007E6861" w:rsidRDefault="007E6861" w:rsidP="007E6861">
      <w:pPr>
        <w:jc w:val="left"/>
        <w:rPr>
          <w:sz w:val="24"/>
          <w:szCs w:val="24"/>
        </w:rPr>
      </w:pPr>
    </w:p>
    <w:p w:rsidR="00C25FA5" w:rsidRPr="007E6861" w:rsidRDefault="00C25FA5" w:rsidP="007E6861">
      <w:pPr>
        <w:ind w:firstLine="708"/>
        <w:rPr>
          <w:rFonts w:cs="Times New Roman"/>
          <w:sz w:val="24"/>
          <w:szCs w:val="24"/>
          <w:lang w:eastAsia="ru-RU"/>
        </w:rPr>
      </w:pPr>
      <w:r w:rsidRPr="00EC141A">
        <w:rPr>
          <w:sz w:val="24"/>
          <w:szCs w:val="24"/>
        </w:rPr>
        <w:t xml:space="preserve">1. </w:t>
      </w:r>
      <w:r w:rsidR="007E6861" w:rsidRPr="007E6861">
        <w:rPr>
          <w:rFonts w:cs="Times New Roman"/>
          <w:sz w:val="24"/>
          <w:szCs w:val="24"/>
          <w:lang w:eastAsia="ru-RU"/>
        </w:rPr>
        <w:t>Утвердить прилагаемый перечень муниципальных программ</w:t>
      </w:r>
      <w:r w:rsidR="007E6861">
        <w:rPr>
          <w:rFonts w:cs="Times New Roman"/>
          <w:sz w:val="24"/>
          <w:szCs w:val="24"/>
          <w:lang w:eastAsia="ru-RU"/>
        </w:rPr>
        <w:t xml:space="preserve"> Судоверфского сельского поселения</w:t>
      </w:r>
      <w:r w:rsidR="007E6861" w:rsidRPr="007E6861">
        <w:rPr>
          <w:rFonts w:cs="Times New Roman"/>
          <w:sz w:val="24"/>
          <w:szCs w:val="24"/>
          <w:lang w:eastAsia="ru-RU"/>
        </w:rPr>
        <w:t xml:space="preserve"> Рыбинского муниципального района (Приложение).</w:t>
      </w:r>
    </w:p>
    <w:p w:rsidR="00C25FA5" w:rsidRPr="007E6861" w:rsidRDefault="00C25FA5" w:rsidP="007E6861">
      <w:pPr>
        <w:ind w:firstLine="709"/>
        <w:rPr>
          <w:rFonts w:cs="Times New Roman"/>
          <w:lang w:eastAsia="ru-RU"/>
        </w:rPr>
      </w:pPr>
      <w:r w:rsidRPr="00EC141A">
        <w:rPr>
          <w:sz w:val="24"/>
          <w:szCs w:val="24"/>
        </w:rPr>
        <w:t xml:space="preserve">2. Финансовому сектору администрации Судоверфского сельского поселения </w:t>
      </w:r>
      <w:r w:rsidR="007E6861" w:rsidRPr="007E6861">
        <w:rPr>
          <w:rFonts w:cs="Times New Roman"/>
          <w:sz w:val="24"/>
          <w:szCs w:val="24"/>
          <w:lang w:eastAsia="ru-RU"/>
        </w:rPr>
        <w:t>при разработке проекта бюджета района на 2014 год осуществлять формирование кодов целевых статей федерального, областного и местного бюджетов в соответствии с перечнем, указанным в пункте</w:t>
      </w:r>
      <w:r w:rsidR="007E6861" w:rsidRPr="00D06CFA">
        <w:rPr>
          <w:rFonts w:cs="Times New Roman"/>
          <w:lang w:eastAsia="ru-RU"/>
        </w:rPr>
        <w:t xml:space="preserve"> </w:t>
      </w:r>
      <w:r w:rsidR="007E6861" w:rsidRPr="007E6861">
        <w:rPr>
          <w:rFonts w:cs="Times New Roman"/>
          <w:sz w:val="24"/>
          <w:szCs w:val="24"/>
          <w:lang w:eastAsia="ru-RU"/>
        </w:rPr>
        <w:t>1</w:t>
      </w:r>
      <w:r w:rsidR="007E6861" w:rsidRPr="00D06CFA">
        <w:rPr>
          <w:rFonts w:cs="Times New Roman"/>
          <w:lang w:eastAsia="ru-RU"/>
        </w:rPr>
        <w:t xml:space="preserve">. </w:t>
      </w:r>
    </w:p>
    <w:p w:rsidR="00C25FA5" w:rsidRPr="00EC141A" w:rsidRDefault="00C25FA5" w:rsidP="007E6861">
      <w:pPr>
        <w:ind w:firstLine="708"/>
        <w:rPr>
          <w:sz w:val="24"/>
          <w:szCs w:val="24"/>
        </w:rPr>
      </w:pPr>
      <w:r w:rsidRPr="00EC141A">
        <w:rPr>
          <w:sz w:val="24"/>
          <w:szCs w:val="24"/>
        </w:rPr>
        <w:t>3. Обнародовать  настоящее постановление на территории Су</w:t>
      </w:r>
      <w:r w:rsidR="00A15820">
        <w:rPr>
          <w:sz w:val="24"/>
          <w:szCs w:val="24"/>
        </w:rPr>
        <w:t xml:space="preserve">доверфского сельского поселения </w:t>
      </w:r>
      <w:r w:rsidR="00A15820" w:rsidRPr="00A15820">
        <w:rPr>
          <w:sz w:val="24"/>
          <w:szCs w:val="24"/>
        </w:rPr>
        <w:t>и разместить на официальном сайте Судоверфского сельского поселения admsp-sudoverf.ru в с</w:t>
      </w:r>
      <w:r w:rsidR="007E6861">
        <w:rPr>
          <w:sz w:val="24"/>
          <w:szCs w:val="24"/>
        </w:rPr>
        <w:t>ети Интернет.</w:t>
      </w:r>
      <w:r w:rsidR="00A15820">
        <w:rPr>
          <w:sz w:val="24"/>
          <w:szCs w:val="24"/>
        </w:rPr>
        <w:t xml:space="preserve"> </w:t>
      </w:r>
    </w:p>
    <w:p w:rsidR="00C25FA5" w:rsidRPr="00EC141A" w:rsidRDefault="00C25FA5" w:rsidP="007E6861">
      <w:pPr>
        <w:ind w:firstLine="709"/>
        <w:rPr>
          <w:sz w:val="24"/>
          <w:szCs w:val="24"/>
        </w:rPr>
      </w:pPr>
      <w:r w:rsidRPr="00EC141A">
        <w:rPr>
          <w:sz w:val="24"/>
          <w:szCs w:val="24"/>
        </w:rPr>
        <w:t xml:space="preserve">4. Настоящее постановление вступает в силу с момента </w:t>
      </w:r>
      <w:r w:rsidR="00C516CB">
        <w:rPr>
          <w:sz w:val="24"/>
          <w:szCs w:val="24"/>
        </w:rPr>
        <w:t>обнародования</w:t>
      </w:r>
      <w:r w:rsidR="007E6861">
        <w:rPr>
          <w:sz w:val="24"/>
          <w:szCs w:val="24"/>
        </w:rPr>
        <w:t>.</w:t>
      </w:r>
    </w:p>
    <w:p w:rsidR="00C25FA5" w:rsidRPr="008D3253" w:rsidRDefault="00C25FA5" w:rsidP="00C25FA5">
      <w:pPr>
        <w:pStyle w:val="a6"/>
        <w:rPr>
          <w:sz w:val="24"/>
          <w:szCs w:val="24"/>
        </w:rPr>
      </w:pPr>
      <w:r w:rsidRPr="008D3253">
        <w:rPr>
          <w:sz w:val="24"/>
          <w:szCs w:val="24"/>
        </w:rPr>
        <w:t xml:space="preserve">            5. </w:t>
      </w:r>
      <w:proofErr w:type="gramStart"/>
      <w:r w:rsidRPr="008D3253">
        <w:rPr>
          <w:sz w:val="24"/>
          <w:szCs w:val="24"/>
        </w:rPr>
        <w:t>Контроль за</w:t>
      </w:r>
      <w:proofErr w:type="gramEnd"/>
      <w:r w:rsidRPr="008D325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25FA5" w:rsidRPr="008D3253" w:rsidRDefault="00C25FA5" w:rsidP="00C25FA5">
      <w:pPr>
        <w:ind w:firstLine="709"/>
        <w:rPr>
          <w:sz w:val="24"/>
          <w:szCs w:val="24"/>
        </w:rPr>
      </w:pPr>
    </w:p>
    <w:p w:rsidR="00C25FA5" w:rsidRPr="00EC141A" w:rsidRDefault="00C25FA5" w:rsidP="00C25FA5">
      <w:pPr>
        <w:ind w:right="-1" w:firstLine="709"/>
        <w:rPr>
          <w:sz w:val="24"/>
          <w:szCs w:val="24"/>
        </w:rPr>
      </w:pPr>
    </w:p>
    <w:p w:rsidR="00C25FA5" w:rsidRPr="00EC141A" w:rsidRDefault="00C25FA5" w:rsidP="00C25FA5">
      <w:pPr>
        <w:ind w:right="-1" w:firstLine="709"/>
        <w:rPr>
          <w:sz w:val="24"/>
          <w:szCs w:val="24"/>
        </w:rPr>
      </w:pPr>
    </w:p>
    <w:p w:rsidR="00C25FA5" w:rsidRPr="00EC141A" w:rsidRDefault="00C25FA5" w:rsidP="00C25FA5">
      <w:pPr>
        <w:ind w:right="-1"/>
        <w:rPr>
          <w:b/>
          <w:sz w:val="24"/>
          <w:szCs w:val="24"/>
        </w:rPr>
      </w:pPr>
      <w:r w:rsidRPr="00EC141A">
        <w:rPr>
          <w:b/>
          <w:sz w:val="24"/>
          <w:szCs w:val="24"/>
        </w:rPr>
        <w:t xml:space="preserve">Глава Судоверфского </w:t>
      </w:r>
    </w:p>
    <w:p w:rsidR="00C25FA5" w:rsidRPr="00EC141A" w:rsidRDefault="00C25FA5" w:rsidP="00C25FA5">
      <w:pPr>
        <w:ind w:right="-1"/>
        <w:rPr>
          <w:b/>
          <w:sz w:val="24"/>
          <w:szCs w:val="24"/>
        </w:rPr>
      </w:pPr>
      <w:r w:rsidRPr="00EC141A">
        <w:rPr>
          <w:b/>
          <w:sz w:val="24"/>
          <w:szCs w:val="24"/>
        </w:rPr>
        <w:t>сельского поселения                                                                                      Н.К. Смирнова</w:t>
      </w:r>
    </w:p>
    <w:p w:rsidR="00C25FA5" w:rsidRPr="00EC141A" w:rsidRDefault="00C25FA5" w:rsidP="00C25FA5">
      <w:pPr>
        <w:rPr>
          <w:sz w:val="24"/>
          <w:szCs w:val="24"/>
        </w:rPr>
      </w:pPr>
    </w:p>
    <w:p w:rsidR="00C25FA5" w:rsidRDefault="00C25FA5" w:rsidP="00C25FA5">
      <w:pPr>
        <w:rPr>
          <w:sz w:val="20"/>
          <w:szCs w:val="20"/>
        </w:rPr>
      </w:pPr>
    </w:p>
    <w:p w:rsidR="00C25FA5" w:rsidRDefault="00C25FA5" w:rsidP="00C25FA5">
      <w:pPr>
        <w:pStyle w:val="a3"/>
        <w:ind w:left="5103" w:firstLine="993"/>
        <w:rPr>
          <w:sz w:val="26"/>
          <w:szCs w:val="26"/>
        </w:rPr>
      </w:pPr>
    </w:p>
    <w:p w:rsidR="00C25FA5" w:rsidRDefault="00C25FA5" w:rsidP="00C25FA5">
      <w:pPr>
        <w:pStyle w:val="a3"/>
        <w:ind w:left="5103" w:firstLine="993"/>
        <w:rPr>
          <w:sz w:val="26"/>
          <w:szCs w:val="26"/>
        </w:rPr>
      </w:pPr>
    </w:p>
    <w:p w:rsidR="00C25FA5" w:rsidRDefault="00C25FA5" w:rsidP="00C25FA5">
      <w:pPr>
        <w:pStyle w:val="a3"/>
        <w:ind w:left="5103" w:firstLine="993"/>
        <w:rPr>
          <w:sz w:val="26"/>
          <w:szCs w:val="26"/>
        </w:rPr>
      </w:pPr>
    </w:p>
    <w:p w:rsidR="00C25FA5" w:rsidRDefault="00C25FA5" w:rsidP="00C25FA5">
      <w:pPr>
        <w:pStyle w:val="a3"/>
        <w:ind w:left="5103" w:firstLine="993"/>
        <w:rPr>
          <w:sz w:val="26"/>
          <w:szCs w:val="26"/>
        </w:rPr>
      </w:pPr>
    </w:p>
    <w:p w:rsidR="00C25FA5" w:rsidRDefault="00C25FA5" w:rsidP="00C25FA5">
      <w:pPr>
        <w:pStyle w:val="a3"/>
        <w:ind w:left="5103" w:firstLine="993"/>
        <w:rPr>
          <w:sz w:val="26"/>
          <w:szCs w:val="26"/>
        </w:rPr>
      </w:pPr>
    </w:p>
    <w:p w:rsidR="00C25FA5" w:rsidRDefault="00C25FA5" w:rsidP="00C25FA5">
      <w:pPr>
        <w:pStyle w:val="a3"/>
        <w:ind w:left="5103" w:firstLine="993"/>
        <w:rPr>
          <w:sz w:val="26"/>
          <w:szCs w:val="26"/>
        </w:rPr>
      </w:pPr>
    </w:p>
    <w:p w:rsidR="00A15820" w:rsidRDefault="00A15820" w:rsidP="00C25FA5">
      <w:pPr>
        <w:pStyle w:val="a3"/>
        <w:ind w:left="5103" w:firstLine="993"/>
        <w:rPr>
          <w:sz w:val="26"/>
          <w:szCs w:val="26"/>
        </w:rPr>
      </w:pPr>
    </w:p>
    <w:p w:rsidR="00C25FA5" w:rsidRDefault="00C25FA5" w:rsidP="00C25FA5">
      <w:pPr>
        <w:pStyle w:val="a3"/>
        <w:ind w:left="5103" w:firstLine="993"/>
        <w:rPr>
          <w:sz w:val="26"/>
          <w:szCs w:val="26"/>
        </w:rPr>
      </w:pPr>
    </w:p>
    <w:p w:rsidR="00C25FA5" w:rsidRDefault="00C25FA5" w:rsidP="00C25FA5">
      <w:pPr>
        <w:pStyle w:val="a3"/>
        <w:ind w:left="5103" w:firstLine="993"/>
        <w:rPr>
          <w:sz w:val="26"/>
          <w:szCs w:val="26"/>
        </w:rPr>
      </w:pPr>
    </w:p>
    <w:p w:rsidR="00DA743B" w:rsidRPr="000B1503" w:rsidRDefault="00DA743B" w:rsidP="00DA743B">
      <w:pPr>
        <w:pageBreakBefore/>
        <w:ind w:left="6237"/>
        <w:jc w:val="right"/>
        <w:rPr>
          <w:sz w:val="24"/>
          <w:szCs w:val="24"/>
        </w:rPr>
      </w:pPr>
      <w:r w:rsidRPr="000B1503">
        <w:rPr>
          <w:sz w:val="24"/>
          <w:szCs w:val="24"/>
        </w:rPr>
        <w:lastRenderedPageBreak/>
        <w:t>Приложение</w:t>
      </w:r>
    </w:p>
    <w:p w:rsidR="00DA743B" w:rsidRPr="000B1503" w:rsidRDefault="00DA743B" w:rsidP="00DA743B">
      <w:pPr>
        <w:ind w:left="4140"/>
        <w:jc w:val="right"/>
        <w:rPr>
          <w:sz w:val="24"/>
          <w:szCs w:val="24"/>
        </w:rPr>
      </w:pPr>
      <w:r w:rsidRPr="000B1503">
        <w:rPr>
          <w:sz w:val="24"/>
          <w:szCs w:val="24"/>
        </w:rPr>
        <w:t xml:space="preserve">к постановлению Администрации </w:t>
      </w:r>
    </w:p>
    <w:p w:rsidR="00DA743B" w:rsidRPr="000B1503" w:rsidRDefault="00DA743B" w:rsidP="00DA743B">
      <w:pPr>
        <w:ind w:left="4140"/>
        <w:jc w:val="right"/>
        <w:rPr>
          <w:sz w:val="24"/>
          <w:szCs w:val="24"/>
        </w:rPr>
      </w:pPr>
      <w:r w:rsidRPr="000B1503">
        <w:rPr>
          <w:sz w:val="24"/>
          <w:szCs w:val="24"/>
        </w:rPr>
        <w:t xml:space="preserve">Судоверфского  сельского поселения </w:t>
      </w:r>
    </w:p>
    <w:p w:rsidR="00DA743B" w:rsidRDefault="00DA743B" w:rsidP="00DA743B">
      <w:pPr>
        <w:ind w:left="6237"/>
        <w:jc w:val="right"/>
      </w:pPr>
      <w:r w:rsidRPr="000B1503">
        <w:rPr>
          <w:sz w:val="24"/>
          <w:szCs w:val="24"/>
        </w:rPr>
        <w:t>от 1</w:t>
      </w:r>
      <w:r w:rsidR="002D6D8E">
        <w:rPr>
          <w:sz w:val="24"/>
          <w:szCs w:val="24"/>
        </w:rPr>
        <w:t>3</w:t>
      </w:r>
      <w:r w:rsidRPr="000B1503">
        <w:rPr>
          <w:sz w:val="24"/>
          <w:szCs w:val="24"/>
        </w:rPr>
        <w:t>.11.2013г. № 24</w:t>
      </w:r>
      <w:r w:rsidR="002D6D8E">
        <w:rPr>
          <w:sz w:val="24"/>
          <w:szCs w:val="24"/>
        </w:rPr>
        <w:t>5</w:t>
      </w:r>
    </w:p>
    <w:p w:rsidR="00C25FA5" w:rsidRPr="008D3253" w:rsidRDefault="00C25FA5" w:rsidP="00C25FA5"/>
    <w:p w:rsidR="002D6D8E" w:rsidRPr="00806BCC" w:rsidRDefault="002D6D8E" w:rsidP="002D6D8E">
      <w:pPr>
        <w:tabs>
          <w:tab w:val="right" w:pos="8931"/>
        </w:tabs>
        <w:ind w:left="709"/>
        <w:jc w:val="center"/>
        <w:rPr>
          <w:rFonts w:cs="Times New Roman"/>
          <w:b/>
        </w:rPr>
      </w:pPr>
      <w:r w:rsidRPr="00806BCC">
        <w:rPr>
          <w:rFonts w:cs="Times New Roman"/>
          <w:b/>
        </w:rPr>
        <w:t>ПЕРЕЧЕНЬ</w:t>
      </w:r>
    </w:p>
    <w:p w:rsidR="002D6D8E" w:rsidRDefault="002D6D8E" w:rsidP="002D6D8E">
      <w:pPr>
        <w:tabs>
          <w:tab w:val="right" w:pos="8931"/>
        </w:tabs>
        <w:ind w:left="709"/>
        <w:jc w:val="center"/>
        <w:rPr>
          <w:rFonts w:cs="Times New Roman"/>
          <w:b/>
        </w:rPr>
      </w:pPr>
      <w:r w:rsidRPr="00806BCC">
        <w:rPr>
          <w:rFonts w:cs="Times New Roman"/>
          <w:b/>
        </w:rPr>
        <w:t>муниципальных программ</w:t>
      </w:r>
      <w:r>
        <w:rPr>
          <w:rFonts w:cs="Times New Roman"/>
          <w:b/>
        </w:rPr>
        <w:t xml:space="preserve"> Судоверфского сельского поселения</w:t>
      </w:r>
      <w:r w:rsidRPr="00806BCC">
        <w:rPr>
          <w:rFonts w:cs="Times New Roman"/>
          <w:b/>
        </w:rPr>
        <w:t xml:space="preserve"> Рыбинского муниципального района</w:t>
      </w:r>
    </w:p>
    <w:p w:rsidR="002D6D8E" w:rsidRDefault="002D6D8E" w:rsidP="002D6D8E">
      <w:pPr>
        <w:tabs>
          <w:tab w:val="right" w:pos="8931"/>
        </w:tabs>
        <w:ind w:left="709"/>
        <w:jc w:val="center"/>
        <w:rPr>
          <w:rFonts w:cs="Times New Roman"/>
          <w:b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577"/>
      </w:tblGrid>
      <w:tr w:rsidR="002D6D8E" w:rsidRPr="000923C2" w:rsidTr="000923C2">
        <w:tc>
          <w:tcPr>
            <w:tcW w:w="675" w:type="dxa"/>
            <w:shd w:val="clear" w:color="auto" w:fill="auto"/>
          </w:tcPr>
          <w:p w:rsidR="002D6D8E" w:rsidRPr="000923C2" w:rsidRDefault="002D6D8E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923C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923C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2D6D8E" w:rsidRPr="000923C2" w:rsidRDefault="002D6D8E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 Судоверфского сельского поселения</w:t>
            </w:r>
            <w:r w:rsidRPr="000923C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br/>
              <w:t>Рыбинского муниципального района</w:t>
            </w:r>
          </w:p>
        </w:tc>
        <w:tc>
          <w:tcPr>
            <w:tcW w:w="5577" w:type="dxa"/>
            <w:shd w:val="clear" w:color="auto" w:fill="auto"/>
          </w:tcPr>
          <w:p w:rsidR="002D6D8E" w:rsidRPr="000923C2" w:rsidRDefault="002D6D8E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целевых программ, входящих                 в состав муниципальной программы Судоверфского сельского поселения</w:t>
            </w:r>
            <w:r w:rsidRPr="000923C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Рыбинского муниципального района</w:t>
            </w:r>
          </w:p>
        </w:tc>
      </w:tr>
      <w:tr w:rsidR="002D6D8E" w:rsidRPr="000923C2" w:rsidTr="000923C2">
        <w:tc>
          <w:tcPr>
            <w:tcW w:w="675" w:type="dxa"/>
            <w:shd w:val="clear" w:color="auto" w:fill="auto"/>
          </w:tcPr>
          <w:p w:rsidR="002D6D8E" w:rsidRPr="000923C2" w:rsidRDefault="002D6D8E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1</w:t>
            </w:r>
            <w:r w:rsidR="00E52604" w:rsidRPr="00092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6D8E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2D6D8E" w:rsidRPr="000923C2">
              <w:rPr>
                <w:sz w:val="24"/>
                <w:szCs w:val="24"/>
              </w:rPr>
              <w:t>Благоустройство территории Судоверфского сельского поселения Рыбинского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7" w:type="dxa"/>
            <w:shd w:val="clear" w:color="auto" w:fill="auto"/>
          </w:tcPr>
          <w:p w:rsidR="00E52604" w:rsidRPr="000923C2" w:rsidRDefault="00E52604" w:rsidP="00E52604">
            <w:pPr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МЦП «Благоустройство территории Судоверфского сельского поселения»  на 2014-2016 годы </w:t>
            </w:r>
          </w:p>
          <w:p w:rsidR="002D6D8E" w:rsidRPr="000923C2" w:rsidRDefault="002D6D8E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2604" w:rsidRPr="000923C2" w:rsidTr="000923C2">
        <w:trPr>
          <w:trHeight w:val="275"/>
        </w:trPr>
        <w:tc>
          <w:tcPr>
            <w:tcW w:w="675" w:type="dxa"/>
            <w:vMerge w:val="restart"/>
            <w:shd w:val="clear" w:color="auto" w:fill="auto"/>
          </w:tcPr>
          <w:p w:rsidR="00E52604" w:rsidRPr="000923C2" w:rsidRDefault="00E52604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52604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E52604" w:rsidRPr="000923C2">
              <w:rPr>
                <w:sz w:val="24"/>
                <w:szCs w:val="24"/>
              </w:rPr>
              <w:t>Эффективная власть в Судоверфском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7" w:type="dxa"/>
            <w:shd w:val="clear" w:color="auto" w:fill="auto"/>
          </w:tcPr>
          <w:p w:rsidR="00E52604" w:rsidRPr="000923C2" w:rsidRDefault="00815D80" w:rsidP="00E5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r w:rsidR="00E52604" w:rsidRPr="000923C2">
              <w:rPr>
                <w:sz w:val="24"/>
                <w:szCs w:val="24"/>
              </w:rPr>
              <w:t>Повышение эффективности бюджетных расходов  Судоверфского сельского поселения Рыбинского муниципального района</w:t>
            </w:r>
            <w:r>
              <w:rPr>
                <w:sz w:val="24"/>
                <w:szCs w:val="24"/>
              </w:rPr>
              <w:t>» на 2014-2016 годы</w:t>
            </w:r>
          </w:p>
          <w:p w:rsidR="00E52604" w:rsidRPr="000923C2" w:rsidRDefault="00E52604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2604" w:rsidRPr="000923C2" w:rsidTr="00815D80">
        <w:trPr>
          <w:trHeight w:val="1192"/>
        </w:trPr>
        <w:tc>
          <w:tcPr>
            <w:tcW w:w="675" w:type="dxa"/>
            <w:vMerge/>
            <w:shd w:val="clear" w:color="auto" w:fill="auto"/>
          </w:tcPr>
          <w:p w:rsidR="00E52604" w:rsidRPr="000923C2" w:rsidRDefault="00E52604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52604" w:rsidRPr="000923C2" w:rsidRDefault="00E52604" w:rsidP="000923C2">
            <w:pPr>
              <w:tabs>
                <w:tab w:val="right" w:pos="893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E52604" w:rsidRPr="000923C2" w:rsidRDefault="00815D80" w:rsidP="00E52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МЦП </w:t>
            </w:r>
            <w:r w:rsidR="00E52604" w:rsidRPr="000923C2">
              <w:rPr>
                <w:color w:val="000000"/>
                <w:sz w:val="24"/>
                <w:szCs w:val="24"/>
              </w:rPr>
              <w:t xml:space="preserve">«Развитие информационно – коммуникационных технологий Судоверфского сельского поселения Рыбинского муниципального района» на 2014 – 2016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="00E52604" w:rsidRPr="000923C2">
              <w:rPr>
                <w:color w:val="000000"/>
                <w:sz w:val="24"/>
                <w:szCs w:val="24"/>
              </w:rPr>
              <w:t xml:space="preserve">  </w:t>
            </w:r>
          </w:p>
          <w:p w:rsidR="00E52604" w:rsidRPr="000923C2" w:rsidRDefault="00E52604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2604" w:rsidRPr="000923C2" w:rsidTr="000923C2">
        <w:trPr>
          <w:trHeight w:val="275"/>
        </w:trPr>
        <w:tc>
          <w:tcPr>
            <w:tcW w:w="675" w:type="dxa"/>
            <w:vMerge/>
            <w:shd w:val="clear" w:color="auto" w:fill="auto"/>
          </w:tcPr>
          <w:p w:rsidR="00E52604" w:rsidRPr="000923C2" w:rsidRDefault="00E52604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52604" w:rsidRPr="000923C2" w:rsidRDefault="00E52604" w:rsidP="000923C2">
            <w:pPr>
              <w:tabs>
                <w:tab w:val="right" w:pos="893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E52604" w:rsidRPr="000923C2" w:rsidRDefault="00815D80" w:rsidP="00E52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МЦП «</w:t>
            </w:r>
            <w:r w:rsidR="00E52604" w:rsidRPr="000923C2">
              <w:rPr>
                <w:color w:val="000000"/>
                <w:sz w:val="24"/>
                <w:szCs w:val="24"/>
              </w:rPr>
              <w:t>Развитие материально-технической базы Су</w:t>
            </w:r>
            <w:r>
              <w:rPr>
                <w:color w:val="000000"/>
                <w:sz w:val="24"/>
                <w:szCs w:val="24"/>
              </w:rPr>
              <w:t>доверфского сельского поселения»</w:t>
            </w:r>
            <w:r w:rsidR="00E52604" w:rsidRPr="000923C2">
              <w:rPr>
                <w:color w:val="000000"/>
                <w:sz w:val="24"/>
                <w:szCs w:val="24"/>
              </w:rPr>
              <w:t xml:space="preserve"> на 2014-2016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</w:p>
          <w:p w:rsidR="00E52604" w:rsidRPr="000923C2" w:rsidRDefault="00E52604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2604" w:rsidRPr="000923C2" w:rsidTr="000923C2">
        <w:trPr>
          <w:trHeight w:val="690"/>
        </w:trPr>
        <w:tc>
          <w:tcPr>
            <w:tcW w:w="675" w:type="dxa"/>
            <w:vMerge w:val="restart"/>
            <w:shd w:val="clear" w:color="auto" w:fill="auto"/>
          </w:tcPr>
          <w:p w:rsidR="00E52604" w:rsidRPr="000923C2" w:rsidRDefault="00E52604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52604" w:rsidRPr="000923C2" w:rsidRDefault="00815D80" w:rsidP="000923C2">
            <w:pPr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МП «</w:t>
            </w:r>
            <w:r w:rsidR="00E52604" w:rsidRPr="000923C2">
              <w:rPr>
                <w:iCs/>
                <w:color w:val="000000"/>
                <w:sz w:val="24"/>
                <w:szCs w:val="24"/>
              </w:rPr>
              <w:t>Обеспечение доступным и комфортным жильём населения в Судоверфском сельском поселении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  <w:p w:rsidR="00E52604" w:rsidRPr="000923C2" w:rsidRDefault="00E52604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E52604" w:rsidRPr="000923C2" w:rsidRDefault="00E52604" w:rsidP="00815D80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МЦП «Государственная поддержка молодых семей Судоверфского сельского поселения </w:t>
            </w:r>
            <w:r w:rsidR="00815D80">
              <w:rPr>
                <w:sz w:val="24"/>
                <w:szCs w:val="24"/>
              </w:rPr>
              <w:t>в</w:t>
            </w:r>
            <w:r w:rsidRPr="000923C2">
              <w:rPr>
                <w:sz w:val="24"/>
                <w:szCs w:val="24"/>
              </w:rPr>
              <w:t xml:space="preserve"> приобретении (строительстве) жилья» на 2012-2014 годы</w:t>
            </w:r>
          </w:p>
        </w:tc>
      </w:tr>
      <w:tr w:rsidR="00E52604" w:rsidRPr="000923C2" w:rsidTr="000923C2">
        <w:trPr>
          <w:trHeight w:val="690"/>
        </w:trPr>
        <w:tc>
          <w:tcPr>
            <w:tcW w:w="675" w:type="dxa"/>
            <w:vMerge/>
            <w:shd w:val="clear" w:color="auto" w:fill="auto"/>
          </w:tcPr>
          <w:p w:rsidR="00E52604" w:rsidRPr="000923C2" w:rsidRDefault="00E52604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52604" w:rsidRPr="000923C2" w:rsidRDefault="00E52604" w:rsidP="000923C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E52604" w:rsidRPr="000923C2" w:rsidRDefault="00E52604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МЦП «Переселение граждан из жилищного фонда, признанного непригодным для постоянного проживания, Судоверфского сельского поселения Рыбинского му</w:t>
            </w:r>
            <w:r w:rsidR="00815D80">
              <w:rPr>
                <w:sz w:val="24"/>
                <w:szCs w:val="24"/>
              </w:rPr>
              <w:t>ниципального района» на 2014 год</w:t>
            </w:r>
          </w:p>
        </w:tc>
      </w:tr>
      <w:tr w:rsidR="002D6D8E" w:rsidRPr="000923C2" w:rsidTr="000923C2">
        <w:tc>
          <w:tcPr>
            <w:tcW w:w="675" w:type="dxa"/>
            <w:shd w:val="clear" w:color="auto" w:fill="auto"/>
          </w:tcPr>
          <w:p w:rsidR="002D6D8E" w:rsidRPr="000923C2" w:rsidRDefault="00E52604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D6D8E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E52604" w:rsidRPr="000923C2">
              <w:rPr>
                <w:sz w:val="24"/>
                <w:szCs w:val="24"/>
              </w:rPr>
              <w:t>Молодежная политика в  Судоверфском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7" w:type="dxa"/>
            <w:shd w:val="clear" w:color="auto" w:fill="auto"/>
          </w:tcPr>
          <w:p w:rsidR="002D6D8E" w:rsidRPr="000923C2" w:rsidRDefault="00E52604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МЦП «Молодежная политика в Судоверфском сельском поселении Рыбинского муниципального района» на 2014-2016 годы</w:t>
            </w:r>
          </w:p>
        </w:tc>
      </w:tr>
      <w:tr w:rsidR="00840E70" w:rsidRPr="000923C2" w:rsidTr="000923C2">
        <w:trPr>
          <w:trHeight w:val="555"/>
        </w:trPr>
        <w:tc>
          <w:tcPr>
            <w:tcW w:w="675" w:type="dxa"/>
            <w:vMerge w:val="restart"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40E70" w:rsidRPr="000923C2" w:rsidRDefault="00815D80" w:rsidP="00815D80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840E70" w:rsidRPr="000923C2">
              <w:rPr>
                <w:sz w:val="24"/>
                <w:szCs w:val="24"/>
              </w:rPr>
              <w:t>Обеспечение качественными коммунальными услугами населения Судоверфского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МЦП «Газификация населенных пунктов Судоверфского сельского поселения Рыбинского муниципального района» на 2013-2015 годы</w:t>
            </w:r>
          </w:p>
        </w:tc>
      </w:tr>
      <w:tr w:rsidR="00840E70" w:rsidRPr="000923C2" w:rsidTr="000923C2">
        <w:trPr>
          <w:trHeight w:val="555"/>
        </w:trPr>
        <w:tc>
          <w:tcPr>
            <w:tcW w:w="675" w:type="dxa"/>
            <w:vMerge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815D80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МЦП «Обеспечение мероприятий в области жилищно–</w:t>
            </w:r>
            <w:r w:rsidR="004334CC" w:rsidRPr="008D3253">
              <w:rPr>
                <w:sz w:val="24"/>
                <w:szCs w:val="24"/>
              </w:rPr>
              <w:t xml:space="preserve"> </w:t>
            </w:r>
            <w:proofErr w:type="gramStart"/>
            <w:r w:rsidR="004334CC" w:rsidRPr="008D3253">
              <w:rPr>
                <w:sz w:val="24"/>
                <w:szCs w:val="24"/>
              </w:rPr>
              <w:t>ко</w:t>
            </w:r>
            <w:proofErr w:type="gramEnd"/>
            <w:r w:rsidR="004334CC" w:rsidRPr="008D3253">
              <w:rPr>
                <w:sz w:val="24"/>
                <w:szCs w:val="24"/>
              </w:rPr>
              <w:t>ммун</w:t>
            </w:r>
            <w:r w:rsidR="004334CC">
              <w:rPr>
                <w:sz w:val="24"/>
                <w:szCs w:val="24"/>
              </w:rPr>
              <w:t>аль</w:t>
            </w:r>
            <w:r w:rsidR="004334CC" w:rsidRPr="008D3253">
              <w:rPr>
                <w:sz w:val="24"/>
                <w:szCs w:val="24"/>
              </w:rPr>
              <w:t>н</w:t>
            </w:r>
            <w:r w:rsidR="004334CC">
              <w:rPr>
                <w:sz w:val="24"/>
                <w:szCs w:val="24"/>
              </w:rPr>
              <w:t>ого</w:t>
            </w:r>
            <w:r w:rsidRPr="000923C2">
              <w:rPr>
                <w:sz w:val="24"/>
                <w:szCs w:val="24"/>
              </w:rPr>
              <w:t xml:space="preserve"> хозяйства Судоверфского сельского поселения Рыбинского муниципального района» на 2014 – 2016 </w:t>
            </w:r>
            <w:r w:rsidR="00815D80">
              <w:rPr>
                <w:sz w:val="24"/>
                <w:szCs w:val="24"/>
              </w:rPr>
              <w:t>годы</w:t>
            </w:r>
          </w:p>
        </w:tc>
      </w:tr>
      <w:tr w:rsidR="002D6D8E" w:rsidRPr="000923C2" w:rsidTr="000923C2">
        <w:tc>
          <w:tcPr>
            <w:tcW w:w="675" w:type="dxa"/>
            <w:shd w:val="clear" w:color="auto" w:fill="auto"/>
          </w:tcPr>
          <w:p w:rsidR="002D6D8E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:rsidR="002D6D8E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840E70" w:rsidRPr="000923C2">
              <w:rPr>
                <w:sz w:val="24"/>
                <w:szCs w:val="24"/>
              </w:rPr>
              <w:t>Развитие дорожного хозяйства Судоверфского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7" w:type="dxa"/>
            <w:shd w:val="clear" w:color="auto" w:fill="auto"/>
          </w:tcPr>
          <w:p w:rsidR="002D6D8E" w:rsidRPr="000923C2" w:rsidRDefault="00840E7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МЦП «Дороги Судоверфского сельского поселения Рыбинского муниципального района Ярославской области» на 2014 – 2016 годы</w:t>
            </w:r>
          </w:p>
        </w:tc>
      </w:tr>
      <w:tr w:rsidR="00840E70" w:rsidRPr="000923C2" w:rsidTr="000923C2">
        <w:trPr>
          <w:trHeight w:val="968"/>
        </w:trPr>
        <w:tc>
          <w:tcPr>
            <w:tcW w:w="675" w:type="dxa"/>
            <w:vMerge w:val="restart"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40E70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="00840E70" w:rsidRPr="000923C2">
              <w:rPr>
                <w:sz w:val="24"/>
                <w:szCs w:val="24"/>
              </w:rPr>
              <w:t>«Защита населения и территории Судоверфского сельского поселения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815D80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МЦП </w:t>
            </w:r>
            <w:r w:rsidRPr="000923C2">
              <w:rPr>
                <w:bCs/>
                <w:color w:val="000000"/>
                <w:sz w:val="24"/>
                <w:szCs w:val="24"/>
              </w:rPr>
              <w:t>«Гражданская оборона и чрезвычайные ситуации</w:t>
            </w:r>
            <w:r w:rsidRPr="000923C2">
              <w:rPr>
                <w:b/>
                <w:bCs/>
                <w:sz w:val="24"/>
                <w:szCs w:val="24"/>
              </w:rPr>
              <w:t xml:space="preserve"> </w:t>
            </w:r>
            <w:r w:rsidRPr="000923C2">
              <w:rPr>
                <w:bCs/>
                <w:sz w:val="24"/>
                <w:szCs w:val="24"/>
              </w:rPr>
              <w:t>на территории Судоверфского сельского поселения</w:t>
            </w:r>
            <w:r w:rsidR="00815D80">
              <w:rPr>
                <w:bCs/>
                <w:sz w:val="24"/>
                <w:szCs w:val="24"/>
              </w:rPr>
              <w:t>»</w:t>
            </w:r>
            <w:r w:rsidRPr="000923C2">
              <w:rPr>
                <w:bCs/>
                <w:sz w:val="24"/>
                <w:szCs w:val="24"/>
              </w:rPr>
              <w:t xml:space="preserve"> на 2014-2016 г</w:t>
            </w:r>
            <w:r w:rsidR="00815D80">
              <w:rPr>
                <w:bCs/>
                <w:sz w:val="24"/>
                <w:szCs w:val="24"/>
              </w:rPr>
              <w:t>оды</w:t>
            </w:r>
          </w:p>
        </w:tc>
      </w:tr>
      <w:tr w:rsidR="00840E70" w:rsidRPr="000923C2" w:rsidTr="000923C2">
        <w:trPr>
          <w:trHeight w:val="967"/>
        </w:trPr>
        <w:tc>
          <w:tcPr>
            <w:tcW w:w="675" w:type="dxa"/>
            <w:vMerge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МЦП </w:t>
            </w:r>
            <w:r w:rsidRPr="000923C2">
              <w:rPr>
                <w:rFonts w:cs="Tahoma"/>
                <w:sz w:val="24"/>
                <w:szCs w:val="29"/>
              </w:rPr>
              <w:t>«Об</w:t>
            </w:r>
            <w:r w:rsidR="00815D80">
              <w:rPr>
                <w:rFonts w:cs="Tahoma"/>
                <w:sz w:val="24"/>
                <w:szCs w:val="29"/>
              </w:rPr>
              <w:t>еспечение пожарной безопасности</w:t>
            </w:r>
            <w:r w:rsidRPr="000923C2">
              <w:rPr>
                <w:rFonts w:cs="Tahoma"/>
                <w:sz w:val="24"/>
                <w:szCs w:val="29"/>
              </w:rPr>
              <w:t xml:space="preserve"> Судоверфского сельского поселения Рыбинского муниципального района</w:t>
            </w:r>
            <w:r w:rsidR="00815D80">
              <w:rPr>
                <w:rFonts w:cs="Tahoma"/>
                <w:sz w:val="24"/>
                <w:szCs w:val="29"/>
              </w:rPr>
              <w:t>»</w:t>
            </w:r>
            <w:r w:rsidRPr="000923C2">
              <w:rPr>
                <w:rFonts w:cs="Tahoma"/>
                <w:sz w:val="24"/>
                <w:szCs w:val="29"/>
              </w:rPr>
              <w:t xml:space="preserve"> на 2013-2015 годы.</w:t>
            </w:r>
          </w:p>
        </w:tc>
      </w:tr>
      <w:tr w:rsidR="002D6D8E" w:rsidRPr="000923C2" w:rsidTr="000923C2">
        <w:trPr>
          <w:trHeight w:val="875"/>
        </w:trPr>
        <w:tc>
          <w:tcPr>
            <w:tcW w:w="675" w:type="dxa"/>
            <w:shd w:val="clear" w:color="auto" w:fill="auto"/>
          </w:tcPr>
          <w:p w:rsidR="002D6D8E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2D6D8E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840E70" w:rsidRPr="000923C2">
              <w:rPr>
                <w:sz w:val="24"/>
                <w:szCs w:val="24"/>
              </w:rPr>
              <w:t>Развитие культуры и туризма в Судоверфском сельском поселен</w:t>
            </w:r>
            <w:r>
              <w:rPr>
                <w:sz w:val="24"/>
                <w:szCs w:val="24"/>
              </w:rPr>
              <w:t>ии»</w:t>
            </w: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840E70">
            <w:pPr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МЦП «Развитие культуры и туризма в Судоверфском сельском поселении» на 2014-2016 </w:t>
            </w:r>
            <w:r w:rsidR="00815D80">
              <w:rPr>
                <w:sz w:val="24"/>
                <w:szCs w:val="24"/>
              </w:rPr>
              <w:t>годы</w:t>
            </w:r>
          </w:p>
          <w:p w:rsidR="002D6D8E" w:rsidRPr="000923C2" w:rsidRDefault="002D6D8E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D6D8E" w:rsidRPr="000923C2" w:rsidTr="000923C2">
        <w:tc>
          <w:tcPr>
            <w:tcW w:w="675" w:type="dxa"/>
            <w:shd w:val="clear" w:color="auto" w:fill="auto"/>
          </w:tcPr>
          <w:p w:rsidR="002D6D8E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2D6D8E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840E70" w:rsidRPr="000923C2">
              <w:rPr>
                <w:sz w:val="24"/>
                <w:szCs w:val="24"/>
              </w:rPr>
              <w:t>Развитие физической культуры и спорта на территории Судоверфского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7" w:type="dxa"/>
            <w:shd w:val="clear" w:color="auto" w:fill="auto"/>
          </w:tcPr>
          <w:p w:rsidR="002D6D8E" w:rsidRPr="000923C2" w:rsidRDefault="00840E7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МЦП «Развитие физической культуры и спорта на территории Судоверфского сельского поселения Рыбинского муниципального района» на 2013 - 2014 годы</w:t>
            </w:r>
          </w:p>
        </w:tc>
      </w:tr>
      <w:tr w:rsidR="002D6D8E" w:rsidRPr="000923C2" w:rsidTr="000923C2">
        <w:tc>
          <w:tcPr>
            <w:tcW w:w="675" w:type="dxa"/>
            <w:shd w:val="clear" w:color="auto" w:fill="auto"/>
          </w:tcPr>
          <w:p w:rsidR="002D6D8E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2D6D8E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840E70" w:rsidRPr="000923C2">
              <w:rPr>
                <w:sz w:val="24"/>
                <w:szCs w:val="24"/>
              </w:rPr>
              <w:t>Развитие сельского хозяйства на территории Судоверфского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840E70">
            <w:pPr>
              <w:rPr>
                <w:color w:val="000000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МЦП </w:t>
            </w:r>
            <w:r w:rsidRPr="000923C2">
              <w:rPr>
                <w:color w:val="000000"/>
                <w:sz w:val="24"/>
                <w:szCs w:val="24"/>
              </w:rPr>
              <w:t>«Развитие малоэтажного жилищного строительства на территории  Судоверфского сельского поселения Рыбинского муниципального района</w:t>
            </w:r>
            <w:r w:rsidR="00815D80">
              <w:rPr>
                <w:color w:val="000000"/>
                <w:sz w:val="24"/>
                <w:szCs w:val="24"/>
              </w:rPr>
              <w:t>»</w:t>
            </w:r>
            <w:r w:rsidRPr="000923C2">
              <w:rPr>
                <w:color w:val="000000"/>
                <w:sz w:val="24"/>
                <w:szCs w:val="24"/>
              </w:rPr>
              <w:t xml:space="preserve">  на 2014 – 2016 </w:t>
            </w:r>
            <w:r w:rsidR="00815D80">
              <w:rPr>
                <w:color w:val="000000"/>
                <w:sz w:val="24"/>
                <w:szCs w:val="24"/>
              </w:rPr>
              <w:t>годы</w:t>
            </w:r>
          </w:p>
          <w:p w:rsidR="002D6D8E" w:rsidRPr="000923C2" w:rsidRDefault="002D6D8E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0E70" w:rsidRPr="000923C2" w:rsidTr="000923C2">
        <w:tc>
          <w:tcPr>
            <w:tcW w:w="675" w:type="dxa"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840E70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840E70" w:rsidRPr="000923C2">
              <w:rPr>
                <w:sz w:val="24"/>
                <w:szCs w:val="24"/>
              </w:rPr>
              <w:t>Управление муниципальным имуществом Су</w:t>
            </w:r>
            <w:r>
              <w:rPr>
                <w:sz w:val="24"/>
                <w:szCs w:val="24"/>
              </w:rPr>
              <w:t>доверфского сельского поселения»</w:t>
            </w: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МЦП «Управление муниципальным имуществом Судоверфского сельского поселения» на 2014-2016 годы</w:t>
            </w:r>
          </w:p>
        </w:tc>
      </w:tr>
      <w:tr w:rsidR="00840E70" w:rsidRPr="000923C2" w:rsidTr="000923C2">
        <w:tc>
          <w:tcPr>
            <w:tcW w:w="675" w:type="dxa"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840E70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840E70" w:rsidRPr="000923C2">
              <w:rPr>
                <w:sz w:val="24"/>
                <w:szCs w:val="24"/>
              </w:rPr>
              <w:t>Обеспечение качественными бытовыми услугами населения Су</w:t>
            </w:r>
            <w:r>
              <w:rPr>
                <w:sz w:val="24"/>
                <w:szCs w:val="24"/>
              </w:rPr>
              <w:t>доверфского сельского поселения»</w:t>
            </w: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840E70">
            <w:pPr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МЦП «Обеспечение качественными бытовыми услугами населения Судоверфского сельского поселения» на 2014-2016 годы</w:t>
            </w:r>
          </w:p>
          <w:p w:rsidR="00840E70" w:rsidRPr="000923C2" w:rsidRDefault="00840E7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0E70" w:rsidRPr="000923C2" w:rsidTr="000923C2">
        <w:tc>
          <w:tcPr>
            <w:tcW w:w="675" w:type="dxa"/>
            <w:shd w:val="clear" w:color="auto" w:fill="auto"/>
          </w:tcPr>
          <w:p w:rsidR="00840E70" w:rsidRPr="000923C2" w:rsidRDefault="00840E70" w:rsidP="000923C2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3C2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840E70" w:rsidRPr="000923C2" w:rsidRDefault="00815D8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="00840E70" w:rsidRPr="000923C2">
              <w:rPr>
                <w:sz w:val="24"/>
                <w:szCs w:val="24"/>
              </w:rPr>
              <w:t>Развитие образования в Судоверфском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7" w:type="dxa"/>
            <w:shd w:val="clear" w:color="auto" w:fill="auto"/>
          </w:tcPr>
          <w:p w:rsidR="00840E70" w:rsidRPr="000923C2" w:rsidRDefault="00840E70" w:rsidP="00840E70">
            <w:pPr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МЦП «Развитие образования в </w:t>
            </w:r>
            <w:r w:rsidR="00815D80">
              <w:rPr>
                <w:sz w:val="24"/>
                <w:szCs w:val="24"/>
              </w:rPr>
              <w:t>Судоверфском сельском поселении</w:t>
            </w:r>
            <w:r w:rsidRPr="000923C2">
              <w:rPr>
                <w:sz w:val="24"/>
                <w:szCs w:val="24"/>
              </w:rPr>
              <w:t>» на 2014-2016 годы</w:t>
            </w:r>
          </w:p>
          <w:p w:rsidR="00840E70" w:rsidRPr="000923C2" w:rsidRDefault="00840E70" w:rsidP="000923C2">
            <w:pPr>
              <w:tabs>
                <w:tab w:val="right" w:pos="893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2D6D8E" w:rsidRPr="002D6D8E" w:rsidRDefault="002D6D8E" w:rsidP="002D6D8E">
      <w:pPr>
        <w:tabs>
          <w:tab w:val="right" w:pos="8931"/>
        </w:tabs>
        <w:ind w:left="709"/>
        <w:jc w:val="center"/>
        <w:rPr>
          <w:rFonts w:cs="Times New Roman"/>
        </w:rPr>
      </w:pPr>
    </w:p>
    <w:p w:rsidR="00C25FA5" w:rsidRDefault="00C25FA5" w:rsidP="002D6D8E">
      <w:pPr>
        <w:jc w:val="center"/>
      </w:pPr>
    </w:p>
    <w:p w:rsidR="00C25FA5" w:rsidRDefault="00C25FA5" w:rsidP="00C25FA5"/>
    <w:p w:rsidR="00C25FA5" w:rsidRDefault="00C25FA5" w:rsidP="00C25FA5"/>
    <w:p w:rsidR="000923C2" w:rsidRPr="00EC141A" w:rsidRDefault="000923C2" w:rsidP="00436CE8">
      <w:pPr>
        <w:ind w:right="-1" w:firstLine="708"/>
        <w:rPr>
          <w:b/>
          <w:sz w:val="24"/>
          <w:szCs w:val="24"/>
        </w:rPr>
      </w:pPr>
      <w:r w:rsidRPr="00EC141A">
        <w:rPr>
          <w:b/>
          <w:sz w:val="24"/>
          <w:szCs w:val="24"/>
        </w:rPr>
        <w:t xml:space="preserve">Глава Судоверфского </w:t>
      </w:r>
    </w:p>
    <w:p w:rsidR="000923C2" w:rsidRPr="00EC141A" w:rsidRDefault="000923C2" w:rsidP="00436CE8">
      <w:pPr>
        <w:ind w:right="-1" w:firstLine="708"/>
        <w:rPr>
          <w:b/>
          <w:sz w:val="24"/>
          <w:szCs w:val="24"/>
        </w:rPr>
      </w:pPr>
      <w:r w:rsidRPr="00EC141A">
        <w:rPr>
          <w:b/>
          <w:sz w:val="24"/>
          <w:szCs w:val="24"/>
        </w:rPr>
        <w:t>сельского поселения                                                                                      Н.К. Смирнова</w:t>
      </w:r>
    </w:p>
    <w:p w:rsidR="00C25FA5" w:rsidRDefault="00C25FA5" w:rsidP="00C25FA5"/>
    <w:p w:rsidR="00C25FA5" w:rsidRDefault="00C25FA5" w:rsidP="00C25FA5"/>
    <w:p w:rsidR="00C25FA5" w:rsidRDefault="00C25FA5" w:rsidP="00C25FA5"/>
    <w:p w:rsidR="00C25FA5" w:rsidRDefault="00C25FA5" w:rsidP="00C25FA5"/>
    <w:p w:rsidR="00C25FA5" w:rsidRDefault="00C25FA5" w:rsidP="00C25FA5"/>
    <w:p w:rsidR="00C25FA5" w:rsidRDefault="00C25FA5" w:rsidP="00C25FA5"/>
    <w:p w:rsidR="00C25FA5" w:rsidRDefault="00C25FA5" w:rsidP="00C25FA5"/>
    <w:sectPr w:rsidR="00C25FA5" w:rsidSect="002D6D8E">
      <w:pgSz w:w="11905" w:h="16837"/>
      <w:pgMar w:top="1134" w:right="858" w:bottom="1134" w:left="9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ED874E1"/>
    <w:multiLevelType w:val="hybridMultilevel"/>
    <w:tmpl w:val="1DB2AAD2"/>
    <w:lvl w:ilvl="0" w:tplc="07581F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5B0A"/>
    <w:rsid w:val="00012F39"/>
    <w:rsid w:val="00042162"/>
    <w:rsid w:val="000923C2"/>
    <w:rsid w:val="000B1503"/>
    <w:rsid w:val="000E20E2"/>
    <w:rsid w:val="000F3779"/>
    <w:rsid w:val="00117DF5"/>
    <w:rsid w:val="00120F66"/>
    <w:rsid w:val="00124B81"/>
    <w:rsid w:val="001B2997"/>
    <w:rsid w:val="001F002A"/>
    <w:rsid w:val="001F5F5D"/>
    <w:rsid w:val="00211701"/>
    <w:rsid w:val="00277E06"/>
    <w:rsid w:val="002B5ED0"/>
    <w:rsid w:val="002C5DD2"/>
    <w:rsid w:val="002D6D8E"/>
    <w:rsid w:val="002F3487"/>
    <w:rsid w:val="002F5C96"/>
    <w:rsid w:val="003101AF"/>
    <w:rsid w:val="003211B3"/>
    <w:rsid w:val="00357396"/>
    <w:rsid w:val="00381EBB"/>
    <w:rsid w:val="003A4721"/>
    <w:rsid w:val="003D2D14"/>
    <w:rsid w:val="00402B9E"/>
    <w:rsid w:val="0041661E"/>
    <w:rsid w:val="00421D1B"/>
    <w:rsid w:val="004334CC"/>
    <w:rsid w:val="00436CE8"/>
    <w:rsid w:val="00466498"/>
    <w:rsid w:val="0047288F"/>
    <w:rsid w:val="00475130"/>
    <w:rsid w:val="004B4BF7"/>
    <w:rsid w:val="004B51C5"/>
    <w:rsid w:val="004C61E3"/>
    <w:rsid w:val="004E2C4B"/>
    <w:rsid w:val="004E41D3"/>
    <w:rsid w:val="005104BF"/>
    <w:rsid w:val="005246FA"/>
    <w:rsid w:val="00547FB8"/>
    <w:rsid w:val="00557B32"/>
    <w:rsid w:val="005850A5"/>
    <w:rsid w:val="005878C0"/>
    <w:rsid w:val="005A4615"/>
    <w:rsid w:val="005A6547"/>
    <w:rsid w:val="005A78B4"/>
    <w:rsid w:val="005C39A2"/>
    <w:rsid w:val="006149CA"/>
    <w:rsid w:val="006259F3"/>
    <w:rsid w:val="006834C9"/>
    <w:rsid w:val="006E5530"/>
    <w:rsid w:val="007116F1"/>
    <w:rsid w:val="0072126B"/>
    <w:rsid w:val="00725B0A"/>
    <w:rsid w:val="007365DC"/>
    <w:rsid w:val="007731A0"/>
    <w:rsid w:val="007A3EB6"/>
    <w:rsid w:val="007D752E"/>
    <w:rsid w:val="007E6861"/>
    <w:rsid w:val="00815D80"/>
    <w:rsid w:val="00824115"/>
    <w:rsid w:val="00840E70"/>
    <w:rsid w:val="008610E1"/>
    <w:rsid w:val="008866AF"/>
    <w:rsid w:val="0089416A"/>
    <w:rsid w:val="008B2722"/>
    <w:rsid w:val="008C1E08"/>
    <w:rsid w:val="008C5872"/>
    <w:rsid w:val="008D3253"/>
    <w:rsid w:val="008E0E89"/>
    <w:rsid w:val="008F2263"/>
    <w:rsid w:val="009C50FD"/>
    <w:rsid w:val="009F158A"/>
    <w:rsid w:val="009F5E04"/>
    <w:rsid w:val="009F5F07"/>
    <w:rsid w:val="009F701D"/>
    <w:rsid w:val="00A009BA"/>
    <w:rsid w:val="00A01FCE"/>
    <w:rsid w:val="00A0349A"/>
    <w:rsid w:val="00A105F7"/>
    <w:rsid w:val="00A15820"/>
    <w:rsid w:val="00A43150"/>
    <w:rsid w:val="00A628C8"/>
    <w:rsid w:val="00A80A8B"/>
    <w:rsid w:val="00AC058A"/>
    <w:rsid w:val="00AC0E00"/>
    <w:rsid w:val="00AC43F2"/>
    <w:rsid w:val="00B1196A"/>
    <w:rsid w:val="00B2003F"/>
    <w:rsid w:val="00B36DAD"/>
    <w:rsid w:val="00B52F83"/>
    <w:rsid w:val="00BE5A3E"/>
    <w:rsid w:val="00C03378"/>
    <w:rsid w:val="00C152E9"/>
    <w:rsid w:val="00C23F5B"/>
    <w:rsid w:val="00C25FA5"/>
    <w:rsid w:val="00C516CB"/>
    <w:rsid w:val="00C5673D"/>
    <w:rsid w:val="00C74101"/>
    <w:rsid w:val="00C97436"/>
    <w:rsid w:val="00CB3FE2"/>
    <w:rsid w:val="00CD3BC5"/>
    <w:rsid w:val="00CE7E93"/>
    <w:rsid w:val="00D1436C"/>
    <w:rsid w:val="00D9307F"/>
    <w:rsid w:val="00D93D4E"/>
    <w:rsid w:val="00DA743B"/>
    <w:rsid w:val="00DC3EF8"/>
    <w:rsid w:val="00DF2B3E"/>
    <w:rsid w:val="00DF3F36"/>
    <w:rsid w:val="00E15A6D"/>
    <w:rsid w:val="00E20E28"/>
    <w:rsid w:val="00E44181"/>
    <w:rsid w:val="00E52604"/>
    <w:rsid w:val="00E62D64"/>
    <w:rsid w:val="00E828D3"/>
    <w:rsid w:val="00EA3061"/>
    <w:rsid w:val="00EB0156"/>
    <w:rsid w:val="00EB06BC"/>
    <w:rsid w:val="00EB15CF"/>
    <w:rsid w:val="00EB72BF"/>
    <w:rsid w:val="00EC141A"/>
    <w:rsid w:val="00ED5EDF"/>
    <w:rsid w:val="00F202AC"/>
    <w:rsid w:val="00F245F6"/>
    <w:rsid w:val="00FA59F3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A"/>
    <w:pPr>
      <w:suppressAutoHyphens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C14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5B0A"/>
    <w:pPr>
      <w:ind w:left="283"/>
      <w:jc w:val="left"/>
    </w:pPr>
    <w:rPr>
      <w:sz w:val="24"/>
      <w:szCs w:val="20"/>
    </w:rPr>
  </w:style>
  <w:style w:type="character" w:customStyle="1" w:styleId="a4">
    <w:name w:val="Основной текст с отступом Знак"/>
    <w:link w:val="a3"/>
    <w:rsid w:val="00725B0A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5">
    <w:name w:val="List Paragraph"/>
    <w:basedOn w:val="a"/>
    <w:qFormat/>
    <w:rsid w:val="00725B0A"/>
    <w:pPr>
      <w:ind w:left="720"/>
    </w:pPr>
  </w:style>
  <w:style w:type="paragraph" w:customStyle="1" w:styleId="21">
    <w:name w:val="Основной текст 21"/>
    <w:basedOn w:val="a"/>
    <w:rsid w:val="00725B0A"/>
    <w:pPr>
      <w:widowControl w:val="0"/>
    </w:pPr>
    <w:rPr>
      <w:rFonts w:eastAsia="Lucida Sans Unicode" w:cs="Times New Roman"/>
      <w:sz w:val="26"/>
      <w:szCs w:val="24"/>
    </w:rPr>
  </w:style>
  <w:style w:type="paragraph" w:styleId="a6">
    <w:name w:val="Body Text"/>
    <w:basedOn w:val="a"/>
    <w:rsid w:val="00EC141A"/>
    <w:pPr>
      <w:spacing w:after="120"/>
    </w:pPr>
  </w:style>
  <w:style w:type="paragraph" w:styleId="2">
    <w:name w:val="Body Text 2"/>
    <w:basedOn w:val="a"/>
    <w:rsid w:val="00EC141A"/>
    <w:pPr>
      <w:spacing w:after="120" w:line="480" w:lineRule="auto"/>
    </w:pPr>
  </w:style>
  <w:style w:type="paragraph" w:customStyle="1" w:styleId="a7">
    <w:name w:val="Комментарий"/>
    <w:basedOn w:val="a"/>
    <w:next w:val="a"/>
    <w:rsid w:val="00EC141A"/>
    <w:pPr>
      <w:widowControl w:val="0"/>
      <w:suppressAutoHyphens w:val="0"/>
      <w:autoSpaceDE w:val="0"/>
      <w:autoSpaceDN w:val="0"/>
      <w:adjustRightInd w:val="0"/>
      <w:ind w:left="170"/>
    </w:pPr>
    <w:rPr>
      <w:rFonts w:ascii="Arial" w:hAnsi="Arial" w:cs="Times New Roman"/>
      <w:i/>
      <w:iCs/>
      <w:color w:val="800080"/>
      <w:kern w:val="0"/>
      <w:sz w:val="20"/>
      <w:szCs w:val="20"/>
      <w:lang w:eastAsia="ru-RU"/>
    </w:rPr>
  </w:style>
  <w:style w:type="paragraph" w:customStyle="1" w:styleId="ConsNormal">
    <w:name w:val="ConsNormal"/>
    <w:rsid w:val="00EC141A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Balloon Text"/>
    <w:basedOn w:val="a"/>
    <w:semiHidden/>
    <w:rsid w:val="00EB1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6AF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rsid w:val="008866AF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table" w:styleId="a9">
    <w:name w:val="Table Grid"/>
    <w:basedOn w:val="a1"/>
    <w:uiPriority w:val="59"/>
    <w:rsid w:val="00A6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9743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Знак Знак Знак Знак Знак Знак Знак Знак Знак Знак Знак"/>
    <w:basedOn w:val="a"/>
    <w:rsid w:val="006259F3"/>
    <w:pPr>
      <w:suppressAutoHyphens w:val="0"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home1</cp:lastModifiedBy>
  <cp:revision>2</cp:revision>
  <cp:lastPrinted>2013-12-02T10:07:00Z</cp:lastPrinted>
  <dcterms:created xsi:type="dcterms:W3CDTF">2017-12-27T09:14:00Z</dcterms:created>
  <dcterms:modified xsi:type="dcterms:W3CDTF">2017-12-27T09:14:00Z</dcterms:modified>
</cp:coreProperties>
</file>