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4596" w:rsidRDefault="00D34596">
      <w:pPr>
        <w:ind w:left="-30"/>
        <w:jc w:val="center"/>
        <w:rPr>
          <w:sz w:val="26"/>
          <w:szCs w:val="26"/>
        </w:rPr>
      </w:pPr>
    </w:p>
    <w:p w:rsidR="00C20D2E" w:rsidRPr="00141597" w:rsidRDefault="00C20D2E" w:rsidP="00C20D2E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141597">
        <w:rPr>
          <w:b/>
          <w:bCs/>
          <w:kern w:val="36"/>
          <w:sz w:val="36"/>
          <w:szCs w:val="36"/>
        </w:rPr>
        <w:t>ПОСТАНОВЛЕНИЕ</w:t>
      </w:r>
    </w:p>
    <w:p w:rsidR="00C20D2E" w:rsidRPr="00C20D2E" w:rsidRDefault="00C20D2E" w:rsidP="00C20D2E">
      <w:pPr>
        <w:jc w:val="center"/>
        <w:outlineLvl w:val="2"/>
        <w:rPr>
          <w:b/>
          <w:bCs/>
          <w:sz w:val="36"/>
          <w:szCs w:val="36"/>
        </w:rPr>
      </w:pPr>
      <w:r w:rsidRPr="00C20D2E">
        <w:rPr>
          <w:b/>
          <w:bCs/>
          <w:sz w:val="36"/>
          <w:szCs w:val="36"/>
        </w:rPr>
        <w:t>Администрации</w:t>
      </w:r>
    </w:p>
    <w:p w:rsidR="00C20D2E" w:rsidRPr="00C20D2E" w:rsidRDefault="00C20D2E" w:rsidP="00C20D2E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C20D2E">
        <w:rPr>
          <w:b/>
          <w:bCs/>
          <w:kern w:val="36"/>
          <w:sz w:val="36"/>
          <w:szCs w:val="36"/>
        </w:rPr>
        <w:t>Судоверфского сельского поселения</w:t>
      </w:r>
    </w:p>
    <w:p w:rsidR="00C20D2E" w:rsidRPr="00141597" w:rsidRDefault="00C20D2E" w:rsidP="00C20D2E">
      <w:pPr>
        <w:jc w:val="center"/>
      </w:pPr>
      <w:r w:rsidRPr="00141597">
        <w:rPr>
          <w:b/>
          <w:bCs/>
          <w:sz w:val="27"/>
          <w:szCs w:val="27"/>
        </w:rPr>
        <w:t>Рыбинского муниципального района</w:t>
      </w:r>
    </w:p>
    <w:p w:rsidR="00D34596" w:rsidRDefault="00D34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34596" w:rsidRDefault="00D34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34596" w:rsidRDefault="00D345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</w:t>
      </w:r>
    </w:p>
    <w:p w:rsidR="00D34596" w:rsidRPr="00C20D2E" w:rsidRDefault="00D34596">
      <w:pPr>
        <w:pStyle w:val="ConsTitle"/>
        <w:widowControl/>
        <w:ind w:right="0"/>
        <w:rPr>
          <w:sz w:val="26"/>
          <w:szCs w:val="26"/>
        </w:rPr>
      </w:pPr>
      <w:r w:rsidRPr="00C20D2E">
        <w:rPr>
          <w:rFonts w:ascii="Times New Roman" w:hAnsi="Times New Roman" w:cs="Times New Roman"/>
          <w:bCs w:val="0"/>
          <w:sz w:val="26"/>
          <w:szCs w:val="26"/>
        </w:rPr>
        <w:t xml:space="preserve">от  </w:t>
      </w:r>
      <w:r w:rsidR="004A0707">
        <w:rPr>
          <w:rFonts w:ascii="Times New Roman" w:hAnsi="Times New Roman" w:cs="Times New Roman"/>
          <w:bCs w:val="0"/>
          <w:sz w:val="26"/>
          <w:szCs w:val="26"/>
        </w:rPr>
        <w:t>26</w:t>
      </w:r>
      <w:r w:rsidRPr="00C20D2E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C20D2E" w:rsidRPr="00C20D2E">
        <w:rPr>
          <w:rFonts w:ascii="Times New Roman" w:hAnsi="Times New Roman" w:cs="Times New Roman"/>
          <w:bCs w:val="0"/>
          <w:sz w:val="26"/>
          <w:szCs w:val="26"/>
        </w:rPr>
        <w:t>но</w:t>
      </w:r>
      <w:r w:rsidRPr="00C20D2E">
        <w:rPr>
          <w:rFonts w:ascii="Times New Roman" w:hAnsi="Times New Roman" w:cs="Times New Roman"/>
          <w:bCs w:val="0"/>
          <w:sz w:val="26"/>
          <w:szCs w:val="26"/>
        </w:rPr>
        <w:t>ября 2015 г</w:t>
      </w:r>
      <w:r w:rsidR="00C20D2E" w:rsidRPr="00C20D2E">
        <w:rPr>
          <w:rFonts w:ascii="Times New Roman" w:hAnsi="Times New Roman" w:cs="Times New Roman"/>
          <w:bCs w:val="0"/>
          <w:sz w:val="26"/>
          <w:szCs w:val="26"/>
        </w:rPr>
        <w:t>ода</w:t>
      </w:r>
      <w:r w:rsidRPr="00C20D2E">
        <w:rPr>
          <w:rFonts w:ascii="Times New Roman" w:hAnsi="Times New Roman" w:cs="Times New Roman"/>
          <w:bCs w:val="0"/>
          <w:sz w:val="26"/>
          <w:szCs w:val="26"/>
        </w:rPr>
        <w:t xml:space="preserve">                                                                                        </w:t>
      </w:r>
      <w:r w:rsidR="00C20D2E">
        <w:rPr>
          <w:rFonts w:ascii="Times New Roman" w:hAnsi="Times New Roman" w:cs="Times New Roman"/>
          <w:bCs w:val="0"/>
          <w:sz w:val="26"/>
          <w:szCs w:val="26"/>
        </w:rPr>
        <w:t xml:space="preserve">        </w:t>
      </w:r>
      <w:r w:rsidR="00C20D2E" w:rsidRPr="00C20D2E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20D2E">
        <w:rPr>
          <w:rFonts w:ascii="Times New Roman" w:hAnsi="Times New Roman" w:cs="Times New Roman"/>
          <w:bCs w:val="0"/>
          <w:sz w:val="26"/>
          <w:szCs w:val="26"/>
        </w:rPr>
        <w:t xml:space="preserve">№ </w:t>
      </w:r>
      <w:r w:rsidR="004A0707">
        <w:rPr>
          <w:rFonts w:ascii="Times New Roman" w:hAnsi="Times New Roman" w:cs="Times New Roman"/>
          <w:bCs w:val="0"/>
          <w:sz w:val="26"/>
          <w:szCs w:val="26"/>
        </w:rPr>
        <w:t>543</w:t>
      </w:r>
    </w:p>
    <w:p w:rsidR="00D34596" w:rsidRDefault="00D34596">
      <w:pPr>
        <w:jc w:val="both"/>
        <w:rPr>
          <w:sz w:val="26"/>
          <w:szCs w:val="26"/>
        </w:rPr>
      </w:pPr>
    </w:p>
    <w:p w:rsidR="00D34596" w:rsidRDefault="00D3459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перечня услуг</w:t>
      </w:r>
    </w:p>
    <w:p w:rsidR="00D34596" w:rsidRDefault="00D3459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элементами </w:t>
      </w:r>
      <w:proofErr w:type="gramStart"/>
      <w:r>
        <w:rPr>
          <w:b/>
          <w:bCs/>
          <w:sz w:val="26"/>
          <w:szCs w:val="26"/>
        </w:rPr>
        <w:t>межведомственного</w:t>
      </w:r>
      <w:proofErr w:type="gramEnd"/>
    </w:p>
    <w:p w:rsidR="00D34596" w:rsidRDefault="00D3459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взаимодействия при предоставлении</w:t>
      </w:r>
    </w:p>
    <w:p w:rsidR="00D34596" w:rsidRDefault="00D34596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муниципальных услуг</w:t>
      </w:r>
    </w:p>
    <w:p w:rsidR="00D34596" w:rsidRDefault="00D34596">
      <w:pPr>
        <w:rPr>
          <w:bCs/>
          <w:sz w:val="26"/>
          <w:szCs w:val="26"/>
        </w:rPr>
      </w:pPr>
    </w:p>
    <w:p w:rsidR="00D34596" w:rsidRDefault="00D34596" w:rsidP="00C20D2E">
      <w:pPr>
        <w:tabs>
          <w:tab w:val="left" w:pos="682"/>
        </w:tabs>
        <w:ind w:firstLine="680"/>
        <w:jc w:val="both"/>
        <w:rPr>
          <w:rFonts w:eastAsia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</w:t>
      </w:r>
      <w:r>
        <w:rPr>
          <w:rFonts w:eastAsia="Arial" w:cs="Arial"/>
          <w:color w:val="000000"/>
          <w:sz w:val="26"/>
          <w:szCs w:val="26"/>
        </w:rPr>
        <w:t xml:space="preserve">В целях реализации требований Федерального </w:t>
      </w:r>
      <w:hyperlink r:id="rId5" w:history="1">
        <w:r>
          <w:rPr>
            <w:rStyle w:val="a6"/>
            <w:rFonts w:eastAsia="Arial" w:cs="Arial"/>
            <w:sz w:val="26"/>
            <w:szCs w:val="26"/>
          </w:rPr>
          <w:t>закона</w:t>
        </w:r>
      </w:hyperlink>
      <w:r>
        <w:rPr>
          <w:rFonts w:eastAsia="Arial" w:cs="Arial"/>
          <w:color w:val="000000"/>
          <w:sz w:val="26"/>
          <w:szCs w:val="26"/>
        </w:rPr>
        <w:t xml:space="preserve"> от 27.07.2010 N 210-ФЗ "Об организации предоставления государственных и муниципальных услуг", на основании </w:t>
      </w:r>
      <w:hyperlink r:id="rId6" w:history="1">
        <w:r>
          <w:rPr>
            <w:rStyle w:val="a6"/>
            <w:rFonts w:eastAsia="Arial" w:cs="Arial"/>
            <w:sz w:val="26"/>
            <w:szCs w:val="26"/>
          </w:rPr>
          <w:t>постановления</w:t>
        </w:r>
      </w:hyperlink>
      <w:r>
        <w:rPr>
          <w:rFonts w:eastAsia="Arial" w:cs="Arial"/>
          <w:color w:val="000000"/>
          <w:sz w:val="26"/>
          <w:szCs w:val="26"/>
        </w:rPr>
        <w:t xml:space="preserve"> Правительства Ярославской области от 03.06.2015 N 595-п «О типовом перечне муниципальных услуг, предоставляемых органами местного самоуправления муниципальных образований области», администрация </w:t>
      </w:r>
      <w:r w:rsidR="00C20D2E">
        <w:rPr>
          <w:rFonts w:eastAsia="Arial" w:cs="Arial"/>
          <w:color w:val="000000"/>
          <w:sz w:val="26"/>
          <w:szCs w:val="26"/>
        </w:rPr>
        <w:t>Судоверфского сельского поселения</w:t>
      </w:r>
    </w:p>
    <w:p w:rsidR="00C20D2E" w:rsidRDefault="00C20D2E" w:rsidP="00C20D2E">
      <w:pPr>
        <w:tabs>
          <w:tab w:val="left" w:pos="682"/>
        </w:tabs>
        <w:ind w:firstLine="680"/>
        <w:jc w:val="both"/>
      </w:pPr>
    </w:p>
    <w:p w:rsidR="00D34596" w:rsidRDefault="00D34596">
      <w:pPr>
        <w:ind w:firstLine="680"/>
        <w:jc w:val="center"/>
      </w:pPr>
      <w:r>
        <w:rPr>
          <w:b/>
          <w:bCs/>
        </w:rPr>
        <w:t>ПОСТАНОВЛЯЕТ:</w:t>
      </w:r>
    </w:p>
    <w:p w:rsidR="00D34596" w:rsidRDefault="00D34596">
      <w:pPr>
        <w:tabs>
          <w:tab w:val="left" w:pos="1059"/>
        </w:tabs>
        <w:jc w:val="both"/>
      </w:pPr>
    </w:p>
    <w:p w:rsidR="00D34596" w:rsidRDefault="00D34596">
      <w:pPr>
        <w:numPr>
          <w:ilvl w:val="2"/>
          <w:numId w:val="2"/>
        </w:numPr>
        <w:tabs>
          <w:tab w:val="left" w:pos="1059"/>
        </w:tabs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услуг с элементами межведомственного взаимодействия при предоставлении муниципальных услуг администрацией </w:t>
      </w:r>
      <w:r w:rsidR="00C20D2E">
        <w:rPr>
          <w:sz w:val="26"/>
          <w:szCs w:val="26"/>
        </w:rPr>
        <w:t>Судоверфс</w:t>
      </w:r>
      <w:r>
        <w:rPr>
          <w:sz w:val="26"/>
          <w:szCs w:val="26"/>
        </w:rPr>
        <w:t>кого сельского поселения (Приложение).</w:t>
      </w:r>
    </w:p>
    <w:p w:rsidR="00C20D2E" w:rsidRDefault="00D34596">
      <w:pPr>
        <w:numPr>
          <w:ilvl w:val="2"/>
          <w:numId w:val="2"/>
        </w:numPr>
        <w:tabs>
          <w:tab w:val="left" w:pos="1059"/>
        </w:tabs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постановления администрации </w:t>
      </w:r>
      <w:r w:rsidR="00C20D2E">
        <w:rPr>
          <w:sz w:val="26"/>
          <w:szCs w:val="26"/>
        </w:rPr>
        <w:t>Судоверфского</w:t>
      </w:r>
      <w:r>
        <w:rPr>
          <w:sz w:val="26"/>
          <w:szCs w:val="26"/>
        </w:rPr>
        <w:t xml:space="preserve"> сельского поселения: </w:t>
      </w:r>
      <w:r w:rsidR="00C20D2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№ </w:t>
      </w:r>
      <w:r w:rsidR="00C20D2E">
        <w:rPr>
          <w:sz w:val="26"/>
          <w:szCs w:val="26"/>
        </w:rPr>
        <w:t>185</w:t>
      </w:r>
      <w:r>
        <w:rPr>
          <w:sz w:val="26"/>
          <w:szCs w:val="26"/>
        </w:rPr>
        <w:t xml:space="preserve"> от </w:t>
      </w:r>
      <w:r w:rsidR="00C20D2E">
        <w:rPr>
          <w:sz w:val="26"/>
          <w:szCs w:val="26"/>
        </w:rPr>
        <w:t>16</w:t>
      </w:r>
      <w:r>
        <w:rPr>
          <w:sz w:val="26"/>
          <w:szCs w:val="26"/>
        </w:rPr>
        <w:t>.12.201</w:t>
      </w:r>
      <w:r w:rsidR="00C20D2E">
        <w:rPr>
          <w:sz w:val="26"/>
          <w:szCs w:val="26"/>
        </w:rPr>
        <w:t>1</w:t>
      </w:r>
      <w:r>
        <w:rPr>
          <w:sz w:val="26"/>
          <w:szCs w:val="26"/>
        </w:rPr>
        <w:t xml:space="preserve"> "Об утверждении перечня услуг с элементами межведомственного взаимодействия при предоставлении муниципальных услуг"</w:t>
      </w:r>
      <w:r w:rsidR="00707B0B">
        <w:rPr>
          <w:sz w:val="26"/>
          <w:szCs w:val="26"/>
        </w:rPr>
        <w:t>,</w:t>
      </w:r>
    </w:p>
    <w:p w:rsidR="00707B0B" w:rsidRPr="009E1B58" w:rsidRDefault="00C20D2E" w:rsidP="00707B0B">
      <w:pPr>
        <w:jc w:val="both"/>
        <w:rPr>
          <w:bCs/>
          <w:sz w:val="26"/>
          <w:szCs w:val="26"/>
        </w:rPr>
      </w:pPr>
      <w:r w:rsidRPr="009E1B58">
        <w:rPr>
          <w:sz w:val="26"/>
          <w:szCs w:val="26"/>
        </w:rPr>
        <w:t xml:space="preserve">- № 91 от 16.04.2012 </w:t>
      </w:r>
      <w:r w:rsidR="00707B0B" w:rsidRPr="009E1B58">
        <w:rPr>
          <w:sz w:val="26"/>
          <w:szCs w:val="26"/>
        </w:rPr>
        <w:t>«</w:t>
      </w:r>
      <w:r w:rsidR="00707B0B" w:rsidRPr="009E1B58">
        <w:rPr>
          <w:bCs/>
          <w:sz w:val="26"/>
          <w:szCs w:val="26"/>
        </w:rPr>
        <w:t>О внесении изменений в  постановление Администрации Судоверфского сельского поселения от 16.12.2011 №185»,</w:t>
      </w:r>
    </w:p>
    <w:p w:rsidR="00D34596" w:rsidRDefault="00707B0B" w:rsidP="00707B0B">
      <w:pPr>
        <w:jc w:val="both"/>
        <w:rPr>
          <w:sz w:val="26"/>
          <w:szCs w:val="26"/>
        </w:rPr>
      </w:pPr>
      <w:r w:rsidRPr="009E1B58">
        <w:rPr>
          <w:sz w:val="26"/>
          <w:szCs w:val="26"/>
        </w:rPr>
        <w:t>- № 117 от 05.05.2012 «</w:t>
      </w:r>
      <w:r w:rsidRPr="009E1B58">
        <w:rPr>
          <w:bCs/>
          <w:sz w:val="26"/>
          <w:szCs w:val="26"/>
        </w:rPr>
        <w:t>О внесении изменений в  постановление Администрации Судоверфского сельского поселения от 16.12.2011 №185</w:t>
      </w:r>
      <w:r w:rsidRPr="009E1B58">
        <w:rPr>
          <w:sz w:val="26"/>
          <w:szCs w:val="26"/>
        </w:rPr>
        <w:t>»</w:t>
      </w:r>
      <w:r w:rsidR="009E1B5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34596">
        <w:rPr>
          <w:sz w:val="26"/>
          <w:szCs w:val="26"/>
        </w:rPr>
        <w:t xml:space="preserve"> </w:t>
      </w:r>
      <w:proofErr w:type="gramStart"/>
      <w:r w:rsidR="00D34596">
        <w:rPr>
          <w:sz w:val="26"/>
          <w:szCs w:val="26"/>
        </w:rPr>
        <w:t>утратившим</w:t>
      </w:r>
      <w:r w:rsidR="00C20D2E">
        <w:rPr>
          <w:sz w:val="26"/>
          <w:szCs w:val="26"/>
        </w:rPr>
        <w:t>и</w:t>
      </w:r>
      <w:proofErr w:type="gramEnd"/>
      <w:r w:rsidR="00D34596">
        <w:rPr>
          <w:sz w:val="26"/>
          <w:szCs w:val="26"/>
        </w:rPr>
        <w:t xml:space="preserve"> силу.</w:t>
      </w:r>
    </w:p>
    <w:p w:rsidR="00D34596" w:rsidRDefault="00D34596">
      <w:pPr>
        <w:numPr>
          <w:ilvl w:val="2"/>
          <w:numId w:val="2"/>
        </w:numPr>
        <w:tabs>
          <w:tab w:val="left" w:pos="1059"/>
        </w:tabs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на территории </w:t>
      </w:r>
      <w:r w:rsidR="00707B0B">
        <w:rPr>
          <w:sz w:val="26"/>
          <w:szCs w:val="26"/>
        </w:rPr>
        <w:t xml:space="preserve"> Судоверф</w:t>
      </w:r>
      <w:r>
        <w:rPr>
          <w:sz w:val="26"/>
          <w:szCs w:val="26"/>
        </w:rPr>
        <w:t xml:space="preserve">ского сельского поселения  и разместить на официальном сайте администрации </w:t>
      </w:r>
      <w:r w:rsidR="00707B0B">
        <w:rPr>
          <w:sz w:val="26"/>
          <w:szCs w:val="26"/>
        </w:rPr>
        <w:t>Судоверф</w:t>
      </w:r>
      <w:r>
        <w:rPr>
          <w:sz w:val="26"/>
          <w:szCs w:val="26"/>
        </w:rPr>
        <w:t>ского сельского поселения в сети интернет.</w:t>
      </w:r>
    </w:p>
    <w:p w:rsidR="00707B0B" w:rsidRPr="00707B0B" w:rsidRDefault="00707B0B" w:rsidP="00707B0B">
      <w:pPr>
        <w:numPr>
          <w:ilvl w:val="2"/>
          <w:numId w:val="2"/>
        </w:numPr>
        <w:tabs>
          <w:tab w:val="left" w:pos="1059"/>
        </w:tabs>
        <w:ind w:left="0" w:firstLine="680"/>
        <w:jc w:val="both"/>
        <w:rPr>
          <w:sz w:val="26"/>
          <w:szCs w:val="26"/>
        </w:rPr>
      </w:pPr>
      <w:r w:rsidRPr="00707B0B">
        <w:rPr>
          <w:sz w:val="26"/>
          <w:szCs w:val="26"/>
        </w:rPr>
        <w:t>Настоящее постановление вступает в силу с момента его обнародования.</w:t>
      </w:r>
    </w:p>
    <w:p w:rsidR="00707B0B" w:rsidRPr="00707B0B" w:rsidRDefault="00D34596" w:rsidP="00707B0B">
      <w:pPr>
        <w:numPr>
          <w:ilvl w:val="2"/>
          <w:numId w:val="2"/>
        </w:numPr>
        <w:tabs>
          <w:tab w:val="left" w:pos="1059"/>
        </w:tabs>
        <w:ind w:left="0" w:firstLine="680"/>
        <w:jc w:val="both"/>
        <w:rPr>
          <w:rFonts w:eastAsia="Arial" w:cs="Arial"/>
          <w:sz w:val="26"/>
          <w:szCs w:val="26"/>
        </w:rPr>
      </w:pPr>
      <w:r w:rsidRPr="00707B0B">
        <w:rPr>
          <w:sz w:val="26"/>
          <w:szCs w:val="26"/>
        </w:rPr>
        <w:t xml:space="preserve">Контроль исполнения настоящего постановления </w:t>
      </w:r>
      <w:r w:rsidR="00707B0B">
        <w:rPr>
          <w:sz w:val="26"/>
          <w:szCs w:val="26"/>
        </w:rPr>
        <w:t>оставляю за собой.</w:t>
      </w:r>
    </w:p>
    <w:p w:rsidR="00D34596" w:rsidRDefault="00D34596">
      <w:pPr>
        <w:tabs>
          <w:tab w:val="left" w:pos="1059"/>
        </w:tabs>
        <w:ind w:firstLine="680"/>
        <w:jc w:val="both"/>
        <w:rPr>
          <w:rFonts w:eastAsia="Arial" w:cs="Arial"/>
          <w:sz w:val="26"/>
          <w:szCs w:val="26"/>
        </w:rPr>
      </w:pPr>
    </w:p>
    <w:p w:rsidR="00D34596" w:rsidRDefault="00D34596">
      <w:pPr>
        <w:tabs>
          <w:tab w:val="left" w:pos="1059"/>
        </w:tabs>
        <w:ind w:firstLine="680"/>
        <w:jc w:val="both"/>
        <w:rPr>
          <w:rFonts w:eastAsia="Arial" w:cs="Arial"/>
          <w:sz w:val="26"/>
          <w:szCs w:val="26"/>
        </w:rPr>
      </w:pPr>
    </w:p>
    <w:p w:rsidR="00D34596" w:rsidRDefault="00D34596">
      <w:pPr>
        <w:tabs>
          <w:tab w:val="left" w:pos="1059"/>
        </w:tabs>
        <w:ind w:firstLine="680"/>
        <w:jc w:val="both"/>
        <w:rPr>
          <w:rFonts w:eastAsia="Arial" w:cs="Arial"/>
          <w:sz w:val="26"/>
          <w:szCs w:val="26"/>
        </w:rPr>
      </w:pPr>
    </w:p>
    <w:p w:rsidR="009E1B58" w:rsidRPr="00A9454B" w:rsidRDefault="00707B0B">
      <w:pPr>
        <w:tabs>
          <w:tab w:val="left" w:pos="1059"/>
        </w:tabs>
        <w:ind w:firstLine="680"/>
        <w:jc w:val="both"/>
        <w:rPr>
          <w:rFonts w:eastAsia="Arial" w:cs="Arial"/>
          <w:b/>
          <w:sz w:val="26"/>
          <w:szCs w:val="26"/>
        </w:rPr>
      </w:pPr>
      <w:r w:rsidRPr="00A9454B">
        <w:rPr>
          <w:rFonts w:eastAsia="Arial" w:cs="Arial"/>
          <w:b/>
          <w:sz w:val="26"/>
          <w:szCs w:val="26"/>
        </w:rPr>
        <w:t>Глава</w:t>
      </w:r>
      <w:r w:rsidR="009E1B58" w:rsidRPr="00A9454B">
        <w:rPr>
          <w:rFonts w:eastAsia="Arial" w:cs="Arial"/>
          <w:b/>
          <w:sz w:val="26"/>
          <w:szCs w:val="26"/>
        </w:rPr>
        <w:t xml:space="preserve"> Судоверф</w:t>
      </w:r>
      <w:r w:rsidR="00D34596" w:rsidRPr="00A9454B">
        <w:rPr>
          <w:rFonts w:eastAsia="Arial" w:cs="Arial"/>
          <w:b/>
          <w:sz w:val="26"/>
          <w:szCs w:val="26"/>
        </w:rPr>
        <w:t xml:space="preserve">ского </w:t>
      </w:r>
    </w:p>
    <w:p w:rsidR="00D34596" w:rsidRPr="00A9454B" w:rsidRDefault="00D34596">
      <w:pPr>
        <w:tabs>
          <w:tab w:val="left" w:pos="1059"/>
        </w:tabs>
        <w:ind w:firstLine="680"/>
        <w:jc w:val="both"/>
        <w:rPr>
          <w:b/>
          <w:sz w:val="26"/>
          <w:szCs w:val="26"/>
        </w:rPr>
      </w:pPr>
      <w:r w:rsidRPr="00A9454B">
        <w:rPr>
          <w:rFonts w:eastAsia="Arial" w:cs="Arial"/>
          <w:b/>
          <w:sz w:val="26"/>
          <w:szCs w:val="26"/>
        </w:rPr>
        <w:t xml:space="preserve">сельского поселения                                                        </w:t>
      </w:r>
      <w:r w:rsidR="009E1B58" w:rsidRPr="00A9454B">
        <w:rPr>
          <w:rFonts w:eastAsia="Arial" w:cs="Arial"/>
          <w:b/>
          <w:sz w:val="26"/>
          <w:szCs w:val="26"/>
        </w:rPr>
        <w:t xml:space="preserve">       Н.К. Смирнова</w:t>
      </w:r>
      <w:r w:rsidRPr="00A9454B">
        <w:rPr>
          <w:rFonts w:eastAsia="Arial" w:cs="Arial"/>
          <w:b/>
          <w:sz w:val="26"/>
          <w:szCs w:val="26"/>
        </w:rPr>
        <w:t xml:space="preserve">                                                       </w:t>
      </w:r>
    </w:p>
    <w:p w:rsidR="00D34596" w:rsidRDefault="00D34596">
      <w:pPr>
        <w:jc w:val="both"/>
        <w:rPr>
          <w:sz w:val="26"/>
          <w:szCs w:val="26"/>
        </w:rPr>
      </w:pPr>
    </w:p>
    <w:p w:rsidR="00D34596" w:rsidRDefault="00D34596">
      <w:r>
        <w:t xml:space="preserve">                                                                                     </w:t>
      </w:r>
    </w:p>
    <w:p w:rsidR="00D34596" w:rsidRDefault="00D34596"/>
    <w:p w:rsidR="00D34596" w:rsidRDefault="00D34596"/>
    <w:p w:rsidR="00D34596" w:rsidRDefault="00D34596"/>
    <w:p w:rsidR="00D34596" w:rsidRDefault="00D34596"/>
    <w:p w:rsidR="00D34596" w:rsidRDefault="00D34596"/>
    <w:p w:rsidR="00D34596" w:rsidRDefault="00D34596"/>
    <w:p w:rsidR="00D34596" w:rsidRDefault="00D34596"/>
    <w:p w:rsidR="00D34596" w:rsidRDefault="00D34596">
      <w:pPr>
        <w:jc w:val="right"/>
      </w:pPr>
      <w:r>
        <w:t xml:space="preserve"> Приложение </w:t>
      </w:r>
    </w:p>
    <w:p w:rsidR="00D34596" w:rsidRDefault="00D34596">
      <w:pPr>
        <w:ind w:left="5103"/>
        <w:jc w:val="right"/>
      </w:pPr>
      <w:r>
        <w:t xml:space="preserve">       к постановлению администрации</w:t>
      </w:r>
    </w:p>
    <w:p w:rsidR="00D34596" w:rsidRDefault="00D34596">
      <w:pPr>
        <w:ind w:left="5103"/>
        <w:jc w:val="right"/>
      </w:pPr>
      <w:r>
        <w:t xml:space="preserve">       </w:t>
      </w:r>
      <w:r w:rsidR="009E1B58">
        <w:t>Судоверф</w:t>
      </w:r>
      <w:r>
        <w:t xml:space="preserve">ского </w:t>
      </w:r>
      <w:proofErr w:type="gramStart"/>
      <w:r>
        <w:t>сельского</w:t>
      </w:r>
      <w:proofErr w:type="gramEnd"/>
      <w:r>
        <w:t xml:space="preserve"> поселении</w:t>
      </w:r>
    </w:p>
    <w:p w:rsidR="00D34596" w:rsidRDefault="00D34596">
      <w:pPr>
        <w:ind w:left="5103"/>
        <w:jc w:val="right"/>
      </w:pPr>
      <w:r>
        <w:t xml:space="preserve"> от </w:t>
      </w:r>
      <w:r w:rsidR="004A0707">
        <w:t xml:space="preserve">26.11.2015 </w:t>
      </w:r>
      <w:r>
        <w:t xml:space="preserve"> № </w:t>
      </w:r>
      <w:r w:rsidR="004A0707">
        <w:t>543</w:t>
      </w:r>
    </w:p>
    <w:p w:rsidR="00D34596" w:rsidRDefault="00D34596">
      <w:pPr>
        <w:jc w:val="center"/>
      </w:pPr>
    </w:p>
    <w:p w:rsidR="00D34596" w:rsidRDefault="00D34596">
      <w:pPr>
        <w:jc w:val="center"/>
      </w:pPr>
    </w:p>
    <w:tbl>
      <w:tblPr>
        <w:tblW w:w="0" w:type="auto"/>
        <w:tblLayout w:type="fixed"/>
        <w:tblLook w:val="0000"/>
      </w:tblPr>
      <w:tblGrid>
        <w:gridCol w:w="9703"/>
      </w:tblGrid>
      <w:tr w:rsidR="00D34596">
        <w:trPr>
          <w:trHeight w:val="10208"/>
        </w:trPr>
        <w:tc>
          <w:tcPr>
            <w:tcW w:w="9703" w:type="dxa"/>
            <w:shd w:val="clear" w:color="auto" w:fill="auto"/>
            <w:vAlign w:val="center"/>
          </w:tcPr>
          <w:p w:rsidR="00D34596" w:rsidRPr="009E1B58" w:rsidRDefault="00D34596">
            <w:pPr>
              <w:pStyle w:val="af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1B58">
              <w:rPr>
                <w:color w:val="000000"/>
                <w:sz w:val="26"/>
                <w:szCs w:val="26"/>
              </w:rPr>
              <w:t>Перечень услуг с элементами</w:t>
            </w:r>
          </w:p>
          <w:p w:rsidR="00D34596" w:rsidRPr="009E1B58" w:rsidRDefault="00D34596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  <w:r w:rsidRPr="009E1B58">
              <w:rPr>
                <w:color w:val="000000"/>
                <w:sz w:val="26"/>
                <w:szCs w:val="26"/>
              </w:rPr>
              <w:t xml:space="preserve"> межведомственного взаимодействия при предоставлении </w:t>
            </w:r>
          </w:p>
          <w:p w:rsidR="00D34596" w:rsidRPr="009E1B58" w:rsidRDefault="00D34596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  <w:r w:rsidRPr="009E1B58">
              <w:rPr>
                <w:color w:val="000000"/>
                <w:sz w:val="26"/>
                <w:szCs w:val="26"/>
              </w:rPr>
              <w:t xml:space="preserve">муниципальных услуг администрацией </w:t>
            </w:r>
            <w:r w:rsidR="009E1B58" w:rsidRPr="009E1B58">
              <w:rPr>
                <w:color w:val="000000"/>
                <w:sz w:val="26"/>
                <w:szCs w:val="26"/>
              </w:rPr>
              <w:t>Судоверф</w:t>
            </w:r>
            <w:r w:rsidRPr="009E1B58">
              <w:rPr>
                <w:color w:val="000000"/>
                <w:sz w:val="26"/>
                <w:szCs w:val="26"/>
              </w:rPr>
              <w:t xml:space="preserve">ского сельского поселения  </w:t>
            </w:r>
          </w:p>
          <w:p w:rsidR="00D34596" w:rsidRDefault="00D34596">
            <w:pPr>
              <w:pStyle w:val="af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34596" w:rsidRDefault="00D34596">
            <w:pPr>
              <w:pStyle w:val="af"/>
              <w:ind w:left="708"/>
              <w:jc w:val="both"/>
              <w:rPr>
                <w:color w:val="000000"/>
                <w:sz w:val="26"/>
                <w:szCs w:val="26"/>
              </w:rPr>
            </w:pP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Присвоение адресов объектам адресации.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Предоставление земельных участков, находящихся в муниципальной собственности, в постоянное (бессрочное) пользование, безвозмездное пользование.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Выдача разрешения на право организации розничного рынка.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Перевод жилых помещений в нежилые помещения и нежилых помещений в жилые помещения.</w:t>
            </w:r>
          </w:p>
          <w:p w:rsidR="009E1B58" w:rsidRPr="00A9454B" w:rsidRDefault="009E1B58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54B" w:rsidRPr="00A94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. Согласование переустройства и (или) перепланировки жилых помещений.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B58" w:rsidRPr="00A9454B">
              <w:rPr>
                <w:rFonts w:ascii="Times New Roman" w:hAnsi="Times New Roman" w:cs="Times New Roman"/>
                <w:sz w:val="24"/>
                <w:szCs w:val="24"/>
              </w:rPr>
              <w:t>. Прием заявлений, документов, а также постановка граждан на учет в качестве нуждающихся в жилых помещениях.</w:t>
            </w:r>
          </w:p>
          <w:p w:rsidR="009E1B58" w:rsidRPr="00A9454B" w:rsidRDefault="00A9454B" w:rsidP="009E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B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E1B58" w:rsidRPr="00A9454B">
              <w:rPr>
                <w:rFonts w:ascii="Times New Roman" w:hAnsi="Times New Roman"/>
                <w:color w:val="000000"/>
                <w:sz w:val="24"/>
              </w:rPr>
              <w:t>3. Выдача разрешений на размещение нестационарных торговых объектов на земельных участках, в зданиях, сооружениях, находящихся в муниципальной собственности.</w:t>
            </w:r>
          </w:p>
          <w:p w:rsidR="00D34596" w:rsidRDefault="00D34596">
            <w:pPr>
              <w:rPr>
                <w:sz w:val="26"/>
                <w:szCs w:val="26"/>
              </w:rPr>
            </w:pPr>
          </w:p>
        </w:tc>
      </w:tr>
    </w:tbl>
    <w:p w:rsidR="00D34596" w:rsidRDefault="00D34596"/>
    <w:sectPr w:rsidR="00D34596">
      <w:pgSz w:w="11906" w:h="16838"/>
      <w:pgMar w:top="360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0D2E"/>
    <w:rsid w:val="004A0707"/>
    <w:rsid w:val="005A5192"/>
    <w:rsid w:val="00707B0B"/>
    <w:rsid w:val="009E1B58"/>
    <w:rsid w:val="00A403D8"/>
    <w:rsid w:val="00A9454B"/>
    <w:rsid w:val="00C20D2E"/>
    <w:rsid w:val="00D132A0"/>
    <w:rsid w:val="00D3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sz w:val="26"/>
      <w:szCs w:val="26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9">
    <w:name w:val="Основной шрифт абзаца9"/>
  </w:style>
  <w:style w:type="character" w:customStyle="1" w:styleId="Absatz-Standardschriftart">
    <w:name w:val="Absatz-Standardschriftart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6">
    <w:name w:val="Основной шрифт абзаца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5">
    <w:name w:val="Основной шрифт абзаца5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0">
    <w:name w:val="Основной шрифт абзаца1"/>
  </w:style>
  <w:style w:type="character" w:customStyle="1" w:styleId="11">
    <w:name w:val=" Знак Знак1"/>
    <w:rPr>
      <w:sz w:val="24"/>
      <w:szCs w:val="24"/>
    </w:rPr>
  </w:style>
  <w:style w:type="character" w:customStyle="1" w:styleId="a3">
    <w:name w:val=" Знак Знак"/>
    <w:rPr>
      <w:sz w:val="24"/>
      <w:szCs w:val="24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6"/>
    </w:r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80">
    <w:name w:val="Указатель8"/>
    <w:basedOn w:val="a"/>
    <w:pPr>
      <w:suppressLineNumbers/>
    </w:pPr>
    <w:rPr>
      <w:rFonts w:ascii="Arial" w:hAnsi="Arial" w:cs="Mangal"/>
      <w:sz w:val="20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ind w:firstLine="720"/>
      <w:jc w:val="both"/>
    </w:pPr>
    <w:rPr>
      <w:sz w:val="2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ind w:left="72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9E1B58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25C912B38B72F4AA6CB89853A7818BD0117CE41D87471BFAAF024BA2DA6F3E17AF" TargetMode="External"/><Relationship Id="rId5" Type="http://schemas.openxmlformats.org/officeDocument/2006/relationships/hyperlink" Target="consultantplus://offline/ref=81B25C912B38B72F4AA6D5849356261DBA0D4FC04EDE772EE6F5AB79ED24ACA45D762C6C383FC667E67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Links>
    <vt:vector size="12" baseType="variant"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consultantplus://offline/ref=81B25C912B38B72F4AA6CB89853A7818BD0117CE41D87471BFAAF024BA2DA6F3E17AF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consultantplus://offline/ref=81B25C912B38B72F4AA6D5849356261DBA0D4FC04EDE772EE6F5AB79ED24ACA45D762C6C383FC667E672F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home1</cp:lastModifiedBy>
  <cp:revision>2</cp:revision>
  <cp:lastPrinted>2015-11-30T04:34:00Z</cp:lastPrinted>
  <dcterms:created xsi:type="dcterms:W3CDTF">2018-01-02T11:43:00Z</dcterms:created>
  <dcterms:modified xsi:type="dcterms:W3CDTF">2018-01-02T11:43:00Z</dcterms:modified>
</cp:coreProperties>
</file>