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49C6" w:rsidRDefault="00CB49C6">
      <w:pPr>
        <w:pStyle w:val="1"/>
      </w:pPr>
      <w:r>
        <w:t>ПОСТАНОВЛЕНИЕ</w:t>
      </w:r>
    </w:p>
    <w:p w:rsidR="00CB49C6" w:rsidRDefault="00CB49C6">
      <w:pPr>
        <w:pStyle w:val="3"/>
        <w:ind w:left="-180" w:firstLine="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CB49C6" w:rsidRDefault="00D15F2D">
      <w:pPr>
        <w:pStyle w:val="1"/>
        <w:autoSpaceDE w:val="0"/>
        <w:ind w:left="-180" w:firstLine="0"/>
      </w:pPr>
      <w:r>
        <w:rPr>
          <w:lang w:val="ru-RU"/>
        </w:rPr>
        <w:t>Судоверфс</w:t>
      </w:r>
      <w:r w:rsidR="000A4C08">
        <w:rPr>
          <w:lang w:val="ru-RU"/>
        </w:rPr>
        <w:t xml:space="preserve">кого </w:t>
      </w:r>
      <w:r w:rsidR="00CB49C6">
        <w:t>сельского поселения</w:t>
      </w:r>
    </w:p>
    <w:p w:rsidR="00CB49C6" w:rsidRDefault="00CB49C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Рыбинского муниципального района</w:t>
      </w:r>
    </w:p>
    <w:p w:rsidR="00CB49C6" w:rsidRDefault="00CB49C6">
      <w:pPr>
        <w:jc w:val="center"/>
        <w:rPr>
          <w:sz w:val="28"/>
        </w:rPr>
      </w:pPr>
    </w:p>
    <w:p w:rsidR="00CB49C6" w:rsidRDefault="00CB49C6">
      <w:pPr>
        <w:ind w:left="993"/>
        <w:jc w:val="both"/>
        <w:rPr>
          <w:sz w:val="36"/>
        </w:rPr>
      </w:pPr>
    </w:p>
    <w:p w:rsidR="00CB49C6" w:rsidRDefault="00CB49C6">
      <w:pPr>
        <w:ind w:left="709"/>
        <w:jc w:val="both"/>
        <w:rPr>
          <w:b/>
          <w:sz w:val="28"/>
        </w:rPr>
      </w:pPr>
    </w:p>
    <w:p w:rsidR="00CB49C6" w:rsidRPr="00341041" w:rsidRDefault="00CB49C6">
      <w:r w:rsidRPr="00341041">
        <w:t xml:space="preserve">от </w:t>
      </w:r>
      <w:r w:rsidR="00AD4033">
        <w:rPr>
          <w:lang w:val="ru-RU"/>
        </w:rPr>
        <w:t>27 апреля</w:t>
      </w:r>
      <w:r w:rsidRPr="00341041">
        <w:t xml:space="preserve">  201</w:t>
      </w:r>
      <w:r w:rsidR="00EF44A6" w:rsidRPr="00341041">
        <w:rPr>
          <w:lang w:val="ru-RU"/>
        </w:rPr>
        <w:t>5</w:t>
      </w:r>
      <w:r w:rsidRPr="00341041">
        <w:t xml:space="preserve"> года                                                                       </w:t>
      </w:r>
      <w:r w:rsidR="00EF44A6" w:rsidRPr="00341041">
        <w:rPr>
          <w:lang w:val="ru-RU"/>
        </w:rPr>
        <w:t xml:space="preserve">                            </w:t>
      </w:r>
      <w:r w:rsidRPr="00341041">
        <w:t xml:space="preserve">      №  </w:t>
      </w:r>
      <w:r w:rsidR="00AD4033">
        <w:rPr>
          <w:lang w:val="ru-RU"/>
        </w:rPr>
        <w:t>124</w:t>
      </w:r>
      <w:r w:rsidRPr="00341041">
        <w:t xml:space="preserve">                     </w:t>
      </w:r>
    </w:p>
    <w:p w:rsidR="00CB49C6" w:rsidRDefault="00CB49C6">
      <w:pPr>
        <w:rPr>
          <w:b/>
        </w:rPr>
      </w:pPr>
    </w:p>
    <w:p w:rsidR="00CB49C6" w:rsidRPr="00EC619A" w:rsidRDefault="00EF44A6">
      <w:pPr>
        <w:rPr>
          <w:sz w:val="26"/>
          <w:szCs w:val="26"/>
          <w:lang w:val="ru-RU"/>
        </w:rPr>
      </w:pPr>
      <w:r w:rsidRPr="00EC619A">
        <w:rPr>
          <w:sz w:val="26"/>
          <w:szCs w:val="26"/>
          <w:lang w:val="ru-RU"/>
        </w:rPr>
        <w:t>О</w:t>
      </w:r>
      <w:r w:rsidR="00C67851" w:rsidRPr="00EC619A">
        <w:rPr>
          <w:sz w:val="26"/>
          <w:szCs w:val="26"/>
          <w:lang w:val="ru-RU"/>
        </w:rPr>
        <w:t xml:space="preserve"> признании </w:t>
      </w:r>
      <w:proofErr w:type="gramStart"/>
      <w:r w:rsidR="00C67851" w:rsidRPr="00EC619A">
        <w:rPr>
          <w:sz w:val="26"/>
          <w:szCs w:val="26"/>
          <w:lang w:val="ru-RU"/>
        </w:rPr>
        <w:t>утратившим</w:t>
      </w:r>
      <w:proofErr w:type="gramEnd"/>
      <w:r w:rsidR="00C67851" w:rsidRPr="00EC619A">
        <w:rPr>
          <w:sz w:val="26"/>
          <w:szCs w:val="26"/>
          <w:lang w:val="ru-RU"/>
        </w:rPr>
        <w:t xml:space="preserve"> силу</w:t>
      </w:r>
    </w:p>
    <w:p w:rsidR="00C67851" w:rsidRPr="00EC619A" w:rsidRDefault="00C67851">
      <w:pPr>
        <w:rPr>
          <w:sz w:val="26"/>
          <w:szCs w:val="26"/>
          <w:lang w:val="ru-RU"/>
        </w:rPr>
      </w:pPr>
      <w:r w:rsidRPr="00EC619A">
        <w:rPr>
          <w:sz w:val="26"/>
          <w:szCs w:val="26"/>
          <w:lang w:val="ru-RU"/>
        </w:rPr>
        <w:t>постановлени</w:t>
      </w:r>
      <w:r w:rsidR="00D15F2D" w:rsidRPr="00EC619A">
        <w:rPr>
          <w:sz w:val="26"/>
          <w:szCs w:val="26"/>
          <w:lang w:val="ru-RU"/>
        </w:rPr>
        <w:t>я</w:t>
      </w:r>
      <w:r w:rsidRPr="00EC619A">
        <w:rPr>
          <w:sz w:val="26"/>
          <w:szCs w:val="26"/>
          <w:lang w:val="ru-RU"/>
        </w:rPr>
        <w:t xml:space="preserve"> администрации </w:t>
      </w:r>
    </w:p>
    <w:p w:rsidR="000A4C08" w:rsidRPr="00EC619A" w:rsidRDefault="00D15F2D">
      <w:pPr>
        <w:rPr>
          <w:sz w:val="26"/>
          <w:szCs w:val="26"/>
          <w:lang w:val="ru-RU"/>
        </w:rPr>
      </w:pPr>
      <w:r w:rsidRPr="00EC619A">
        <w:rPr>
          <w:sz w:val="26"/>
          <w:szCs w:val="26"/>
          <w:lang w:val="ru-RU"/>
        </w:rPr>
        <w:t>Судоверфс</w:t>
      </w:r>
      <w:r w:rsidR="000A4C08" w:rsidRPr="00EC619A">
        <w:rPr>
          <w:sz w:val="26"/>
          <w:szCs w:val="26"/>
          <w:lang w:val="ru-RU"/>
        </w:rPr>
        <w:t>кого</w:t>
      </w:r>
      <w:r w:rsidR="00C67851" w:rsidRPr="00EC619A">
        <w:rPr>
          <w:sz w:val="26"/>
          <w:szCs w:val="26"/>
          <w:lang w:val="ru-RU"/>
        </w:rPr>
        <w:t xml:space="preserve"> сельского поселения </w:t>
      </w:r>
    </w:p>
    <w:p w:rsidR="00D15F2D" w:rsidRPr="00EC619A" w:rsidRDefault="00EE5FAF" w:rsidP="00D15F2D">
      <w:pPr>
        <w:rPr>
          <w:rFonts w:eastAsia="Arial"/>
          <w:bCs/>
          <w:sz w:val="26"/>
          <w:szCs w:val="26"/>
          <w:lang w:val="ru-RU"/>
        </w:rPr>
      </w:pPr>
      <w:r w:rsidRPr="00EC619A">
        <w:rPr>
          <w:sz w:val="26"/>
          <w:szCs w:val="26"/>
          <w:lang w:val="ru-RU"/>
        </w:rPr>
        <w:t xml:space="preserve">от </w:t>
      </w:r>
      <w:r w:rsidR="00EC619A" w:rsidRPr="00EC619A">
        <w:rPr>
          <w:sz w:val="26"/>
          <w:szCs w:val="26"/>
          <w:lang w:val="ru-RU"/>
        </w:rPr>
        <w:t>1</w:t>
      </w:r>
      <w:r w:rsidR="00D15F2D" w:rsidRPr="00EC619A">
        <w:rPr>
          <w:sz w:val="26"/>
          <w:szCs w:val="26"/>
          <w:lang w:val="ru-RU"/>
        </w:rPr>
        <w:t>7.05.201</w:t>
      </w:r>
      <w:r w:rsidR="00EC619A" w:rsidRPr="00EC619A">
        <w:rPr>
          <w:sz w:val="26"/>
          <w:szCs w:val="26"/>
          <w:lang w:val="ru-RU"/>
        </w:rPr>
        <w:t>2</w:t>
      </w:r>
      <w:r w:rsidR="00D15F2D" w:rsidRPr="00EC619A">
        <w:rPr>
          <w:sz w:val="26"/>
          <w:szCs w:val="26"/>
          <w:lang w:val="ru-RU"/>
        </w:rPr>
        <w:t xml:space="preserve"> </w:t>
      </w:r>
      <w:r w:rsidR="00D15F2D" w:rsidRPr="00EC619A">
        <w:rPr>
          <w:rFonts w:eastAsia="Arial"/>
          <w:bCs/>
          <w:sz w:val="26"/>
          <w:szCs w:val="26"/>
          <w:lang w:val="ru-RU"/>
        </w:rPr>
        <w:t>№ 1</w:t>
      </w:r>
      <w:r w:rsidR="00EC619A" w:rsidRPr="00EC619A">
        <w:rPr>
          <w:rFonts w:eastAsia="Arial"/>
          <w:bCs/>
          <w:sz w:val="26"/>
          <w:szCs w:val="26"/>
          <w:lang w:val="ru-RU"/>
        </w:rPr>
        <w:t>35</w:t>
      </w:r>
      <w:r w:rsidR="00D15F2D" w:rsidRPr="00EC619A">
        <w:rPr>
          <w:rFonts w:eastAsia="Arial"/>
          <w:bCs/>
          <w:sz w:val="26"/>
          <w:szCs w:val="26"/>
          <w:lang w:val="ru-RU"/>
        </w:rPr>
        <w:t xml:space="preserve"> «</w:t>
      </w:r>
      <w:r w:rsidR="00D15F2D" w:rsidRPr="00EC619A">
        <w:rPr>
          <w:rFonts w:eastAsia="Arial"/>
          <w:bCs/>
          <w:sz w:val="26"/>
          <w:szCs w:val="26"/>
        </w:rPr>
        <w:t xml:space="preserve">Об  утверждении </w:t>
      </w:r>
    </w:p>
    <w:p w:rsidR="00EC619A" w:rsidRPr="00EC619A" w:rsidRDefault="00D15F2D" w:rsidP="00EC619A">
      <w:pPr>
        <w:pStyle w:val="Heading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619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административного регламента </w:t>
      </w:r>
    </w:p>
    <w:p w:rsidR="00EC619A" w:rsidRPr="00EC619A" w:rsidRDefault="00EC619A" w:rsidP="00EC619A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C619A">
        <w:rPr>
          <w:rFonts w:ascii="Times New Roman" w:hAnsi="Times New Roman" w:cs="Times New Roman"/>
          <w:b w:val="0"/>
          <w:sz w:val="26"/>
          <w:szCs w:val="26"/>
        </w:rPr>
        <w:t>предоставления муниципальной услуги</w:t>
      </w:r>
    </w:p>
    <w:p w:rsidR="00EC619A" w:rsidRPr="00EC619A" w:rsidRDefault="00EC619A" w:rsidP="00EC619A">
      <w:pPr>
        <w:rPr>
          <w:sz w:val="26"/>
          <w:szCs w:val="26"/>
        </w:rPr>
      </w:pPr>
      <w:r w:rsidRPr="00EC619A">
        <w:rPr>
          <w:sz w:val="26"/>
          <w:szCs w:val="26"/>
        </w:rPr>
        <w:t xml:space="preserve">«Выдача разрешений на строительство объектов» </w:t>
      </w:r>
    </w:p>
    <w:p w:rsidR="00D15F2D" w:rsidRPr="00D15F2D" w:rsidRDefault="00D15F2D" w:rsidP="00EC619A">
      <w:pPr>
        <w:rPr>
          <w:bCs/>
          <w:sz w:val="26"/>
          <w:szCs w:val="26"/>
          <w:lang w:val="ru-RU"/>
        </w:rPr>
      </w:pPr>
    </w:p>
    <w:p w:rsidR="00CB49C6" w:rsidRDefault="00CB49C6">
      <w:pPr>
        <w:ind w:firstLine="720"/>
        <w:jc w:val="center"/>
        <w:rPr>
          <w:b/>
          <w:sz w:val="26"/>
          <w:szCs w:val="26"/>
        </w:rPr>
      </w:pPr>
    </w:p>
    <w:p w:rsidR="00CB49C6" w:rsidRDefault="00CB49C6">
      <w:pPr>
        <w:ind w:firstLine="720"/>
        <w:jc w:val="center"/>
        <w:rPr>
          <w:b/>
          <w:sz w:val="26"/>
          <w:szCs w:val="26"/>
        </w:rPr>
      </w:pPr>
    </w:p>
    <w:p w:rsidR="00CB49C6" w:rsidRDefault="00CB49C6">
      <w:pPr>
        <w:jc w:val="both"/>
        <w:rPr>
          <w:rFonts w:eastAsia="Arial" w:cs="Arial"/>
          <w:bCs/>
          <w:sz w:val="26"/>
          <w:szCs w:val="26"/>
        </w:rPr>
      </w:pPr>
      <w:r>
        <w:rPr>
          <w:rFonts w:eastAsia="Arial CYR" w:cs="Arial CYR"/>
          <w:sz w:val="26"/>
          <w:szCs w:val="26"/>
        </w:rPr>
        <w:tab/>
      </w:r>
      <w:r>
        <w:rPr>
          <w:rFonts w:eastAsia="Arial CYR" w:cs="Arial CYR"/>
          <w:sz w:val="26"/>
          <w:szCs w:val="26"/>
          <w:lang w:val="ru-RU"/>
        </w:rPr>
        <w:t xml:space="preserve">В </w:t>
      </w:r>
      <w:r w:rsidR="00C72A7D">
        <w:rPr>
          <w:rFonts w:eastAsia="Arial CYR" w:cs="Arial CYR"/>
          <w:sz w:val="26"/>
          <w:szCs w:val="26"/>
          <w:lang w:val="ru-RU"/>
        </w:rPr>
        <w:t xml:space="preserve">связи </w:t>
      </w:r>
      <w:r w:rsidR="007D6FD8">
        <w:rPr>
          <w:rFonts w:eastAsia="Arial CYR" w:cs="Arial CYR"/>
          <w:sz w:val="26"/>
          <w:szCs w:val="26"/>
          <w:lang w:val="ru-RU"/>
        </w:rPr>
        <w:t xml:space="preserve">с внесением изменений в </w:t>
      </w:r>
      <w:r>
        <w:rPr>
          <w:rFonts w:eastAsia="Arial" w:cs="Arial"/>
          <w:sz w:val="26"/>
          <w:szCs w:val="26"/>
          <w:lang w:val="ru-RU"/>
        </w:rPr>
        <w:t>Федеральны</w:t>
      </w:r>
      <w:r w:rsidR="007D6FD8">
        <w:rPr>
          <w:rFonts w:eastAsia="Arial" w:cs="Arial"/>
          <w:sz w:val="26"/>
          <w:szCs w:val="26"/>
          <w:lang w:val="ru-RU"/>
        </w:rPr>
        <w:t>й</w:t>
      </w:r>
      <w:r>
        <w:rPr>
          <w:rFonts w:eastAsia="Arial" w:cs="Arial"/>
          <w:sz w:val="26"/>
          <w:szCs w:val="26"/>
          <w:lang w:val="ru-RU"/>
        </w:rPr>
        <w:t xml:space="preserve"> </w:t>
      </w:r>
      <w:r w:rsidR="005B077E">
        <w:rPr>
          <w:rFonts w:eastAsia="Arial" w:cs="Arial"/>
          <w:sz w:val="26"/>
          <w:szCs w:val="26"/>
          <w:lang w:val="ru-RU"/>
        </w:rPr>
        <w:t>закон о</w:t>
      </w:r>
      <w:r>
        <w:rPr>
          <w:rFonts w:eastAsia="Arial" w:cs="Arial"/>
          <w:sz w:val="26"/>
          <w:szCs w:val="26"/>
          <w:lang w:val="ru-RU"/>
        </w:rPr>
        <w:t xml:space="preserve">т </w:t>
      </w:r>
      <w:r w:rsidR="007D6FD8">
        <w:rPr>
          <w:rFonts w:eastAsia="Arial" w:cs="Arial"/>
          <w:sz w:val="26"/>
          <w:szCs w:val="26"/>
          <w:lang w:val="ru-RU"/>
        </w:rPr>
        <w:t>06</w:t>
      </w:r>
      <w:r>
        <w:rPr>
          <w:rFonts w:eastAsia="Arial" w:cs="Arial"/>
          <w:sz w:val="26"/>
          <w:szCs w:val="26"/>
          <w:lang w:val="ru-RU"/>
        </w:rPr>
        <w:t>.</w:t>
      </w:r>
      <w:r w:rsidR="007D6FD8">
        <w:rPr>
          <w:rFonts w:eastAsia="Arial" w:cs="Arial"/>
          <w:sz w:val="26"/>
          <w:szCs w:val="26"/>
          <w:lang w:val="ru-RU"/>
        </w:rPr>
        <w:t xml:space="preserve">10.2003 N </w:t>
      </w:r>
      <w:r>
        <w:rPr>
          <w:rFonts w:eastAsia="Arial" w:cs="Arial"/>
          <w:sz w:val="26"/>
          <w:szCs w:val="26"/>
          <w:lang w:val="ru-RU"/>
        </w:rPr>
        <w:t>1</w:t>
      </w:r>
      <w:r w:rsidR="007D6FD8">
        <w:rPr>
          <w:rFonts w:eastAsia="Arial" w:cs="Arial"/>
          <w:sz w:val="26"/>
          <w:szCs w:val="26"/>
          <w:lang w:val="ru-RU"/>
        </w:rPr>
        <w:t>31</w:t>
      </w:r>
      <w:r>
        <w:rPr>
          <w:rFonts w:eastAsia="Arial" w:cs="Arial"/>
          <w:sz w:val="26"/>
          <w:szCs w:val="26"/>
          <w:lang w:val="ru-RU"/>
        </w:rPr>
        <w:t xml:space="preserve">-ФЗ "Об </w:t>
      </w:r>
      <w:r w:rsidR="007D6FD8">
        <w:rPr>
          <w:rFonts w:eastAsia="Arial" w:cs="Arial"/>
          <w:sz w:val="26"/>
          <w:szCs w:val="26"/>
          <w:lang w:val="ru-RU"/>
        </w:rPr>
        <w:t>общих принципах организации местного самоуправления в Российской Федерации</w:t>
      </w:r>
      <w:r>
        <w:rPr>
          <w:rFonts w:eastAsia="Arial" w:cs="Arial"/>
          <w:sz w:val="26"/>
          <w:szCs w:val="26"/>
          <w:lang w:val="ru-RU"/>
        </w:rPr>
        <w:t>",</w:t>
      </w:r>
      <w:r w:rsidR="005B077E">
        <w:rPr>
          <w:rFonts w:eastAsia="Arial" w:cs="Arial"/>
          <w:sz w:val="26"/>
          <w:szCs w:val="26"/>
          <w:lang w:val="ru-RU"/>
        </w:rPr>
        <w:t xml:space="preserve"> </w:t>
      </w:r>
      <w:r>
        <w:rPr>
          <w:rFonts w:eastAsia="Arial" w:cs="Arial"/>
          <w:bCs/>
          <w:sz w:val="26"/>
          <w:szCs w:val="26"/>
        </w:rPr>
        <w:t xml:space="preserve">администрация </w:t>
      </w:r>
      <w:r w:rsidR="00D15F2D">
        <w:rPr>
          <w:rFonts w:eastAsia="Arial" w:cs="Arial"/>
          <w:bCs/>
          <w:sz w:val="26"/>
          <w:szCs w:val="26"/>
          <w:lang w:val="ru-RU"/>
        </w:rPr>
        <w:t>Судоверфского</w:t>
      </w:r>
      <w:r>
        <w:rPr>
          <w:rFonts w:eastAsia="Arial" w:cs="Arial"/>
          <w:bCs/>
          <w:sz w:val="26"/>
          <w:szCs w:val="26"/>
        </w:rPr>
        <w:t xml:space="preserve"> сельского поселения,</w:t>
      </w:r>
    </w:p>
    <w:p w:rsidR="00CB49C6" w:rsidRDefault="00CB49C6">
      <w:pPr>
        <w:jc w:val="both"/>
        <w:rPr>
          <w:bCs/>
          <w:sz w:val="26"/>
          <w:szCs w:val="26"/>
        </w:rPr>
      </w:pPr>
    </w:p>
    <w:p w:rsidR="00CB49C6" w:rsidRDefault="00CB49C6">
      <w:pPr>
        <w:ind w:firstLine="540"/>
        <w:jc w:val="center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>ПОСТАНОВЛЯЕТ:</w:t>
      </w:r>
    </w:p>
    <w:p w:rsidR="00CB49C6" w:rsidRDefault="00CB49C6" w:rsidP="00EE5FAF">
      <w:pPr>
        <w:autoSpaceDE w:val="0"/>
        <w:ind w:firstLine="540"/>
        <w:jc w:val="both"/>
        <w:rPr>
          <w:rFonts w:eastAsia="Arial CYR" w:cs="Arial CYR"/>
          <w:sz w:val="26"/>
          <w:szCs w:val="26"/>
        </w:rPr>
      </w:pPr>
    </w:p>
    <w:p w:rsidR="00D15F2D" w:rsidRPr="00EC619A" w:rsidRDefault="00CB49C6" w:rsidP="00D15F2D">
      <w:pPr>
        <w:jc w:val="both"/>
        <w:rPr>
          <w:bCs/>
          <w:sz w:val="26"/>
          <w:szCs w:val="26"/>
        </w:rPr>
      </w:pPr>
      <w:r>
        <w:rPr>
          <w:rFonts w:eastAsia="Arial" w:cs="Arial"/>
          <w:sz w:val="26"/>
          <w:szCs w:val="26"/>
          <w:lang w:val="ru-RU"/>
        </w:rPr>
        <w:tab/>
        <w:t xml:space="preserve">1. </w:t>
      </w:r>
      <w:r>
        <w:rPr>
          <w:rFonts w:eastAsia="Arial CYR" w:cs="Arial CYR"/>
          <w:color w:val="000000"/>
          <w:sz w:val="26"/>
          <w:szCs w:val="26"/>
          <w:lang w:val="ru-RU"/>
        </w:rPr>
        <w:t xml:space="preserve">Признать утратившим силу постановление администрации </w:t>
      </w:r>
      <w:r w:rsidR="00D15F2D">
        <w:rPr>
          <w:rFonts w:eastAsia="Arial CYR" w:cs="Arial CYR"/>
          <w:color w:val="000000"/>
          <w:sz w:val="26"/>
          <w:szCs w:val="26"/>
          <w:lang w:val="ru-RU"/>
        </w:rPr>
        <w:t>Судоверфского</w:t>
      </w:r>
      <w:r>
        <w:rPr>
          <w:rFonts w:eastAsia="Arial CYR" w:cs="Arial CYR"/>
          <w:color w:val="000000"/>
          <w:sz w:val="26"/>
          <w:szCs w:val="26"/>
          <w:lang w:val="ru-RU"/>
        </w:rPr>
        <w:t xml:space="preserve"> сельского поселения от </w:t>
      </w:r>
      <w:r w:rsidR="00EC619A" w:rsidRPr="00EC619A">
        <w:rPr>
          <w:sz w:val="26"/>
          <w:szCs w:val="26"/>
          <w:lang w:val="ru-RU"/>
        </w:rPr>
        <w:t xml:space="preserve">17.05.2012 </w:t>
      </w:r>
      <w:r w:rsidR="00EC619A" w:rsidRPr="00EC619A">
        <w:rPr>
          <w:rFonts w:eastAsia="Arial"/>
          <w:bCs/>
          <w:sz w:val="26"/>
          <w:szCs w:val="26"/>
          <w:lang w:val="ru-RU"/>
        </w:rPr>
        <w:t>№ 135 «</w:t>
      </w:r>
      <w:r w:rsidR="00EC619A" w:rsidRPr="00EC619A">
        <w:rPr>
          <w:rFonts w:eastAsia="Arial"/>
          <w:bCs/>
          <w:sz w:val="26"/>
          <w:szCs w:val="26"/>
        </w:rPr>
        <w:t xml:space="preserve">Об  утверждении административного регламента </w:t>
      </w:r>
      <w:r w:rsidR="00EC619A" w:rsidRPr="00EC619A">
        <w:rPr>
          <w:sz w:val="26"/>
          <w:szCs w:val="26"/>
        </w:rPr>
        <w:t>предоставления муниципальной услуги</w:t>
      </w:r>
      <w:r w:rsidR="00EC619A">
        <w:rPr>
          <w:sz w:val="26"/>
          <w:szCs w:val="26"/>
          <w:lang w:val="ru-RU"/>
        </w:rPr>
        <w:t xml:space="preserve"> </w:t>
      </w:r>
      <w:r w:rsidR="00EC619A" w:rsidRPr="00EC619A">
        <w:rPr>
          <w:sz w:val="26"/>
          <w:szCs w:val="26"/>
        </w:rPr>
        <w:t>«Выдача разрешений на строительство объектов»</w:t>
      </w:r>
      <w:r w:rsidR="00EC619A">
        <w:rPr>
          <w:sz w:val="26"/>
          <w:szCs w:val="26"/>
          <w:lang w:val="ru-RU"/>
        </w:rPr>
        <w:t>.</w:t>
      </w:r>
    </w:p>
    <w:p w:rsidR="00CB49C6" w:rsidRDefault="00CB49C6" w:rsidP="00EE5FAF">
      <w:pPr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color w:val="000000"/>
          <w:sz w:val="26"/>
          <w:szCs w:val="26"/>
          <w:lang w:val="ru-RU"/>
        </w:rPr>
        <w:tab/>
      </w:r>
      <w:r w:rsidR="0037247A">
        <w:rPr>
          <w:rFonts w:eastAsia="Arial CYR" w:cs="Arial CYR"/>
          <w:color w:val="000000"/>
          <w:sz w:val="26"/>
          <w:szCs w:val="26"/>
          <w:lang w:val="ru-RU"/>
        </w:rPr>
        <w:t>2</w:t>
      </w:r>
      <w:r>
        <w:rPr>
          <w:sz w:val="26"/>
          <w:szCs w:val="26"/>
        </w:rPr>
        <w:t xml:space="preserve">. </w:t>
      </w:r>
      <w:r w:rsidR="00EE5FAF">
        <w:rPr>
          <w:sz w:val="26"/>
          <w:szCs w:val="26"/>
          <w:lang w:val="ru-RU"/>
        </w:rPr>
        <w:t xml:space="preserve">Обнародовать настоящее постановление на территории </w:t>
      </w:r>
      <w:r w:rsidR="00D15F2D">
        <w:rPr>
          <w:sz w:val="26"/>
          <w:szCs w:val="26"/>
          <w:lang w:val="ru-RU"/>
        </w:rPr>
        <w:t>Судоверф</w:t>
      </w:r>
      <w:r w:rsidR="000A4C08">
        <w:rPr>
          <w:sz w:val="26"/>
          <w:szCs w:val="26"/>
          <w:lang w:val="ru-RU"/>
        </w:rPr>
        <w:t xml:space="preserve">ского </w:t>
      </w:r>
      <w:r w:rsidR="00EE5FAF">
        <w:rPr>
          <w:sz w:val="26"/>
          <w:szCs w:val="26"/>
          <w:lang w:val="ru-RU"/>
        </w:rPr>
        <w:t xml:space="preserve"> сельского поселения </w:t>
      </w:r>
      <w:r>
        <w:rPr>
          <w:rFonts w:eastAsia="Arial CYR" w:cs="Arial CYR"/>
          <w:sz w:val="26"/>
          <w:szCs w:val="26"/>
          <w:lang w:val="ru-RU"/>
        </w:rPr>
        <w:t xml:space="preserve">и разместить на официальном сайте администрации </w:t>
      </w:r>
      <w:r w:rsidR="00D15F2D">
        <w:rPr>
          <w:rFonts w:eastAsia="Arial CYR" w:cs="Arial CYR"/>
          <w:sz w:val="26"/>
          <w:szCs w:val="26"/>
          <w:lang w:val="ru-RU"/>
        </w:rPr>
        <w:t>Судоверф</w:t>
      </w:r>
      <w:r w:rsidR="000A4C08">
        <w:rPr>
          <w:rFonts w:eastAsia="Arial CYR" w:cs="Arial CYR"/>
          <w:sz w:val="26"/>
          <w:szCs w:val="26"/>
          <w:lang w:val="ru-RU"/>
        </w:rPr>
        <w:t xml:space="preserve">ского </w:t>
      </w:r>
      <w:r>
        <w:rPr>
          <w:rFonts w:eastAsia="Arial CYR" w:cs="Arial CYR"/>
          <w:sz w:val="26"/>
          <w:szCs w:val="26"/>
          <w:lang w:val="ru-RU"/>
        </w:rPr>
        <w:t>сельского поселения в сети «Интернет»</w:t>
      </w:r>
      <w:r>
        <w:rPr>
          <w:rFonts w:eastAsia="Arial CYR" w:cs="Arial CYR"/>
          <w:sz w:val="26"/>
          <w:szCs w:val="26"/>
        </w:rPr>
        <w:t>.</w:t>
      </w:r>
    </w:p>
    <w:p w:rsidR="00CB49C6" w:rsidRDefault="0037247A" w:rsidP="00EE5FAF">
      <w:pPr>
        <w:tabs>
          <w:tab w:val="left" w:pos="810"/>
        </w:tabs>
        <w:autoSpaceDE w:val="0"/>
        <w:ind w:firstLine="720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  <w:lang w:val="ru-RU"/>
        </w:rPr>
        <w:t>3</w:t>
      </w:r>
      <w:r w:rsidR="00CB49C6">
        <w:rPr>
          <w:rFonts w:eastAsia="Arial CYR" w:cs="Arial CYR"/>
          <w:sz w:val="26"/>
          <w:szCs w:val="26"/>
        </w:rPr>
        <w:t xml:space="preserve">. Настоящее постановление вступает в силу с </w:t>
      </w:r>
      <w:r w:rsidR="00CB49C6">
        <w:rPr>
          <w:rFonts w:eastAsia="Arial CYR" w:cs="Arial CYR"/>
          <w:sz w:val="26"/>
          <w:szCs w:val="26"/>
          <w:lang w:val="ru-RU"/>
        </w:rPr>
        <w:t>момента о</w:t>
      </w:r>
      <w:r w:rsidR="00EE5FAF">
        <w:rPr>
          <w:rFonts w:eastAsia="Arial CYR" w:cs="Arial CYR"/>
          <w:sz w:val="26"/>
          <w:szCs w:val="26"/>
          <w:lang w:val="ru-RU"/>
        </w:rPr>
        <w:t>бнародования</w:t>
      </w:r>
      <w:r w:rsidR="00CB49C6">
        <w:rPr>
          <w:rFonts w:eastAsia="Arial CYR" w:cs="Arial CYR"/>
          <w:sz w:val="26"/>
          <w:szCs w:val="26"/>
        </w:rPr>
        <w:t>.</w:t>
      </w:r>
    </w:p>
    <w:p w:rsidR="00CB49C6" w:rsidRDefault="0037247A" w:rsidP="00EE5FAF">
      <w:pPr>
        <w:autoSpaceDE w:val="0"/>
        <w:ind w:firstLine="720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  <w:lang w:val="ru-RU"/>
        </w:rPr>
        <w:t>4</w:t>
      </w:r>
      <w:r w:rsidR="00CB49C6">
        <w:rPr>
          <w:rFonts w:eastAsia="Arial CYR" w:cs="Arial CYR"/>
          <w:sz w:val="26"/>
          <w:szCs w:val="26"/>
        </w:rPr>
        <w:t xml:space="preserve">. Контроль за исполнением настоящего постановления </w:t>
      </w:r>
      <w:r w:rsidR="00D15F2D">
        <w:rPr>
          <w:rFonts w:eastAsia="Arial CYR" w:cs="Arial CYR"/>
          <w:sz w:val="26"/>
          <w:szCs w:val="26"/>
          <w:lang w:val="ru-RU"/>
        </w:rPr>
        <w:t>оставляю за собой</w:t>
      </w:r>
      <w:r w:rsidR="00CB49C6">
        <w:rPr>
          <w:rFonts w:eastAsia="Arial CYR" w:cs="Arial CYR"/>
          <w:sz w:val="26"/>
          <w:szCs w:val="26"/>
        </w:rPr>
        <w:t>.</w:t>
      </w:r>
    </w:p>
    <w:p w:rsidR="00CB49C6" w:rsidRDefault="00CB49C6" w:rsidP="00EE5FAF">
      <w:pPr>
        <w:tabs>
          <w:tab w:val="left" w:pos="810"/>
        </w:tabs>
        <w:autoSpaceDE w:val="0"/>
        <w:ind w:firstLine="540"/>
        <w:jc w:val="both"/>
        <w:rPr>
          <w:rFonts w:eastAsia="Arial CYR" w:cs="Arial CYR"/>
          <w:sz w:val="26"/>
          <w:szCs w:val="26"/>
        </w:rPr>
      </w:pPr>
    </w:p>
    <w:p w:rsidR="00CB49C6" w:rsidRDefault="00CB49C6">
      <w:pPr>
        <w:autoSpaceDE w:val="0"/>
        <w:ind w:firstLine="525"/>
        <w:jc w:val="both"/>
        <w:rPr>
          <w:rFonts w:eastAsia="Arial CYR" w:cs="Arial CYR"/>
          <w:sz w:val="26"/>
          <w:szCs w:val="26"/>
        </w:rPr>
      </w:pPr>
    </w:p>
    <w:p w:rsidR="00CB49C6" w:rsidRPr="000A4C08" w:rsidRDefault="00CB49C6">
      <w:pPr>
        <w:ind w:firstLine="142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 xml:space="preserve">Глава </w:t>
      </w:r>
      <w:r w:rsidR="00D15F2D">
        <w:rPr>
          <w:b/>
          <w:sz w:val="26"/>
          <w:szCs w:val="26"/>
          <w:lang w:val="ru-RU"/>
        </w:rPr>
        <w:t>Судоверфс</w:t>
      </w:r>
      <w:r w:rsidR="000A4C08">
        <w:rPr>
          <w:b/>
          <w:sz w:val="26"/>
          <w:szCs w:val="26"/>
          <w:lang w:val="ru-RU"/>
        </w:rPr>
        <w:t>кого</w:t>
      </w:r>
    </w:p>
    <w:p w:rsidR="00CB49C6" w:rsidRDefault="00CB49C6">
      <w:pPr>
        <w:ind w:firstLine="14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                                                   </w:t>
      </w:r>
      <w:r w:rsidR="000A4C08">
        <w:rPr>
          <w:b/>
          <w:sz w:val="26"/>
          <w:szCs w:val="26"/>
          <w:lang w:val="ru-RU"/>
        </w:rPr>
        <w:t xml:space="preserve">                         </w:t>
      </w:r>
      <w:r w:rsidR="00E24A8B">
        <w:rPr>
          <w:b/>
          <w:sz w:val="26"/>
          <w:szCs w:val="26"/>
        </w:rPr>
        <w:t xml:space="preserve"> </w:t>
      </w:r>
      <w:r w:rsidR="00E24A8B">
        <w:rPr>
          <w:b/>
          <w:sz w:val="26"/>
          <w:szCs w:val="26"/>
          <w:lang w:val="ru-RU"/>
        </w:rPr>
        <w:t>Н.К. Смирнова</w:t>
      </w: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</w:p>
    <w:p w:rsidR="00CB49C6" w:rsidRDefault="00CB49C6">
      <w:pPr>
        <w:jc w:val="right"/>
        <w:rPr>
          <w:sz w:val="26"/>
          <w:szCs w:val="26"/>
        </w:rPr>
      </w:pPr>
    </w:p>
    <w:p w:rsidR="00CB49C6" w:rsidRDefault="00CB49C6">
      <w:pPr>
        <w:autoSpaceDE w:val="0"/>
        <w:jc w:val="right"/>
        <w:rPr>
          <w:rFonts w:eastAsia="Arial" w:cs="Arial"/>
          <w:b/>
          <w:bCs/>
          <w:sz w:val="26"/>
          <w:szCs w:val="26"/>
        </w:rPr>
      </w:pPr>
    </w:p>
    <w:p w:rsidR="00CB49C6" w:rsidRDefault="00CB49C6">
      <w:pPr>
        <w:pStyle w:val="ConsPlusDocList"/>
        <w:jc w:val="center"/>
        <w:rPr>
          <w:b/>
          <w:bCs/>
        </w:rPr>
      </w:pPr>
    </w:p>
    <w:p w:rsidR="00CB49C6" w:rsidRDefault="00CB49C6">
      <w:pPr>
        <w:pStyle w:val="ConsPlusDocList"/>
        <w:jc w:val="center"/>
        <w:rPr>
          <w:b/>
          <w:bCs/>
        </w:rPr>
      </w:pPr>
    </w:p>
    <w:p w:rsidR="00CB49C6" w:rsidRDefault="00CB49C6">
      <w:pPr>
        <w:pStyle w:val="ConsPlusDocList"/>
        <w:jc w:val="center"/>
        <w:rPr>
          <w:b/>
          <w:bCs/>
        </w:rPr>
      </w:pPr>
    </w:p>
    <w:p w:rsidR="00CB49C6" w:rsidRDefault="00CB49C6">
      <w:pPr>
        <w:autoSpaceDE w:val="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B49C6" w:rsidRDefault="00CB49C6">
      <w:pPr>
        <w:autoSpaceDE w:val="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B49C6" w:rsidRDefault="00CB49C6">
      <w:pPr>
        <w:pStyle w:val="ConsPlusDocList"/>
        <w:jc w:val="center"/>
        <w:rPr>
          <w:b/>
          <w:bCs/>
        </w:rPr>
      </w:pPr>
    </w:p>
    <w:sectPr w:rsidR="00CB49C6" w:rsidSect="00E24A8B">
      <w:pgSz w:w="11906" w:h="16838"/>
      <w:pgMar w:top="1134" w:right="70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F44A6"/>
    <w:rsid w:val="00056F7A"/>
    <w:rsid w:val="000A4C08"/>
    <w:rsid w:val="00341041"/>
    <w:rsid w:val="003420AC"/>
    <w:rsid w:val="0037247A"/>
    <w:rsid w:val="005B077E"/>
    <w:rsid w:val="007D6FD8"/>
    <w:rsid w:val="00AD4033"/>
    <w:rsid w:val="00C67851"/>
    <w:rsid w:val="00C72A7D"/>
    <w:rsid w:val="00CB49C6"/>
    <w:rsid w:val="00D15F2D"/>
    <w:rsid w:val="00E24A8B"/>
    <w:rsid w:val="00EC619A"/>
    <w:rsid w:val="00EE5FAF"/>
    <w:rsid w:val="00EF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Title"/>
    <w:basedOn w:val="a6"/>
    <w:next w:val="a9"/>
    <w:qFormat/>
  </w:style>
  <w:style w:type="paragraph" w:styleId="a9">
    <w:name w:val="Subtitle"/>
    <w:basedOn w:val="a6"/>
    <w:next w:val="a7"/>
    <w:qFormat/>
    <w:pPr>
      <w:jc w:val="center"/>
    </w:pPr>
    <w:rPr>
      <w:i/>
      <w:iCs/>
    </w:rPr>
  </w:style>
  <w:style w:type="paragraph" w:styleId="aa">
    <w:name w:val="List"/>
    <w:basedOn w:val="a7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val="de-DE" w:eastAsia="fa-IR" w:bidi="fa-IR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d">
    <w:name w:val="Содержимое врезки"/>
    <w:basedOn w:val="a7"/>
  </w:style>
  <w:style w:type="paragraph" w:styleId="ae">
    <w:name w:val="Balloon Text"/>
    <w:basedOn w:val="a"/>
    <w:link w:val="af"/>
    <w:uiPriority w:val="99"/>
    <w:semiHidden/>
    <w:unhideWhenUsed/>
    <w:rsid w:val="00E24A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24A8B"/>
    <w:rPr>
      <w:rFonts w:ascii="Tahoma" w:eastAsia="Andale Sans UI" w:hAnsi="Tahoma" w:cs="Tahoma"/>
      <w:kern w:val="1"/>
      <w:sz w:val="16"/>
      <w:szCs w:val="16"/>
      <w:lang/>
    </w:rPr>
  </w:style>
  <w:style w:type="paragraph" w:customStyle="1" w:styleId="Heading">
    <w:name w:val="Heading"/>
    <w:rsid w:val="00EC619A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cp:lastPrinted>2015-04-27T09:27:00Z</cp:lastPrinted>
  <dcterms:created xsi:type="dcterms:W3CDTF">2018-01-02T11:56:00Z</dcterms:created>
  <dcterms:modified xsi:type="dcterms:W3CDTF">2018-01-02T11:56:00Z</dcterms:modified>
</cp:coreProperties>
</file>