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6" w:rsidRDefault="00CF66B6">
      <w:pPr>
        <w:pStyle w:val="1"/>
        <w:ind w:left="0" w:right="135" w:firstLine="0"/>
      </w:pPr>
      <w:bookmarkStart w:id="0" w:name="_GoBack"/>
      <w:bookmarkEnd w:id="0"/>
      <w:r>
        <w:t>ПОСТАНОВЛЕНИЕ</w:t>
      </w:r>
    </w:p>
    <w:p w:rsidR="00CF66B6" w:rsidRDefault="00CF66B6">
      <w:pPr>
        <w:pStyle w:val="3"/>
        <w:ind w:left="0" w:right="135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F66B6" w:rsidRDefault="00F644C8">
      <w:pPr>
        <w:pStyle w:val="1"/>
        <w:autoSpaceDE w:val="0"/>
        <w:ind w:left="0" w:right="135" w:firstLine="0"/>
      </w:pPr>
      <w:proofErr w:type="spellStart"/>
      <w:r>
        <w:t>Судоверфского</w:t>
      </w:r>
      <w:proofErr w:type="spellEnd"/>
      <w:r>
        <w:t xml:space="preserve"> </w:t>
      </w:r>
      <w:r w:rsidR="00CF66B6">
        <w:t>сельского поселения</w:t>
      </w:r>
    </w:p>
    <w:p w:rsidR="00CF66B6" w:rsidRDefault="00CF66B6">
      <w:pPr>
        <w:ind w:right="135"/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CF66B6" w:rsidRDefault="00CF66B6">
      <w:pPr>
        <w:ind w:right="135"/>
        <w:jc w:val="center"/>
        <w:rPr>
          <w:sz w:val="28"/>
        </w:rPr>
      </w:pPr>
    </w:p>
    <w:p w:rsidR="00CF66B6" w:rsidRDefault="00CF66B6">
      <w:pPr>
        <w:ind w:right="135"/>
        <w:jc w:val="both"/>
        <w:rPr>
          <w:sz w:val="36"/>
        </w:rPr>
      </w:pPr>
    </w:p>
    <w:p w:rsidR="00CF66B6" w:rsidRDefault="0057595C" w:rsidP="00F644C8">
      <w:pPr>
        <w:ind w:right="135"/>
        <w:rPr>
          <w:b/>
          <w:lang w:val="en-US"/>
        </w:rPr>
      </w:pPr>
      <w:r>
        <w:rPr>
          <w:b/>
        </w:rPr>
        <w:t>о</w:t>
      </w:r>
      <w:r w:rsidR="00CF66B6">
        <w:rPr>
          <w:b/>
          <w:lang w:val="en-US"/>
        </w:rPr>
        <w:t>т</w:t>
      </w:r>
      <w:r>
        <w:rPr>
          <w:b/>
        </w:rPr>
        <w:t xml:space="preserve"> 18 декабря</w:t>
      </w:r>
      <w:r w:rsidR="00CF66B6">
        <w:rPr>
          <w:b/>
          <w:lang w:val="en-US"/>
        </w:rPr>
        <w:t xml:space="preserve">  2013 </w:t>
      </w:r>
      <w:proofErr w:type="spellStart"/>
      <w:r w:rsidR="00CF66B6">
        <w:rPr>
          <w:b/>
          <w:lang w:val="en-US"/>
        </w:rPr>
        <w:t>года</w:t>
      </w:r>
      <w:proofErr w:type="spellEnd"/>
      <w:r w:rsidR="00CF66B6">
        <w:rPr>
          <w:b/>
          <w:lang w:val="en-US"/>
        </w:rPr>
        <w:t xml:space="preserve">                                                                        </w:t>
      </w:r>
      <w:r w:rsidR="00F644C8">
        <w:rPr>
          <w:b/>
        </w:rPr>
        <w:t xml:space="preserve">             </w:t>
      </w:r>
      <w:r w:rsidR="00CF66B6">
        <w:rPr>
          <w:b/>
          <w:lang w:val="en-US"/>
        </w:rPr>
        <w:t xml:space="preserve"> </w:t>
      </w:r>
      <w:r>
        <w:rPr>
          <w:b/>
        </w:rPr>
        <w:t xml:space="preserve">       </w:t>
      </w:r>
      <w:r w:rsidR="00CF66B6">
        <w:rPr>
          <w:b/>
          <w:lang w:val="en-US"/>
        </w:rPr>
        <w:t xml:space="preserve">    № </w:t>
      </w:r>
      <w:r>
        <w:rPr>
          <w:b/>
        </w:rPr>
        <w:t>305</w:t>
      </w:r>
      <w:r w:rsidR="00CF66B6">
        <w:rPr>
          <w:b/>
          <w:lang w:val="en-US"/>
        </w:rPr>
        <w:t xml:space="preserve">         </w:t>
      </w:r>
    </w:p>
    <w:p w:rsidR="00CF66B6" w:rsidRDefault="00CF66B6">
      <w:pPr>
        <w:ind w:right="135"/>
        <w:jc w:val="both"/>
      </w:pPr>
    </w:p>
    <w:p w:rsidR="00CF66B6" w:rsidRPr="0057595C" w:rsidRDefault="00CF66B6">
      <w:pPr>
        <w:ind w:right="5101"/>
        <w:rPr>
          <w:b/>
          <w:sz w:val="26"/>
          <w:szCs w:val="26"/>
        </w:rPr>
      </w:pPr>
      <w:r w:rsidRPr="0057595C">
        <w:rPr>
          <w:b/>
          <w:sz w:val="26"/>
          <w:szCs w:val="26"/>
        </w:rPr>
        <w:t>О вопросах противодействия коррупции</w:t>
      </w: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CF66B6" w:rsidRDefault="00CF66B6">
      <w:pPr>
        <w:ind w:right="13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В соответствии с Указом Президента Российской Федерации   от 8 июля 2013 года № 613 «Вопросы противодействия коррупции», Указом Губернатора Ярославской области от 14.11.2013 № 614 «О противодействии коррупции и внесении изменений в отдельные указы Губернатора  области», </w:t>
      </w:r>
      <w:r>
        <w:rPr>
          <w:rFonts w:cs="Calibri"/>
          <w:sz w:val="26"/>
          <w:szCs w:val="26"/>
        </w:rPr>
        <w:tab/>
        <w:t xml:space="preserve">администрация </w:t>
      </w:r>
      <w:proofErr w:type="spellStart"/>
      <w:r w:rsidR="00F644C8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</w:t>
      </w:r>
    </w:p>
    <w:p w:rsidR="00CF66B6" w:rsidRDefault="00CF66B6">
      <w:pPr>
        <w:autoSpaceDE w:val="0"/>
        <w:ind w:right="135"/>
        <w:jc w:val="both"/>
      </w:pPr>
    </w:p>
    <w:p w:rsidR="00CF66B6" w:rsidRDefault="00CF66B6">
      <w:pPr>
        <w:autoSpaceDE w:val="0"/>
        <w:ind w:right="13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ПОСТАНОВЛЯЕТ:</w:t>
      </w:r>
    </w:p>
    <w:p w:rsidR="00CF66B6" w:rsidRDefault="00CF66B6">
      <w:pPr>
        <w:pStyle w:val="ConsPlusNormal"/>
        <w:ind w:right="135"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</w:t>
      </w:r>
    </w:p>
    <w:p w:rsidR="00CF66B6" w:rsidRDefault="00CF66B6">
      <w:pPr>
        <w:suppressAutoHyphens w:val="0"/>
        <w:autoSpaceDE w:val="0"/>
        <w:ind w:right="135"/>
        <w:jc w:val="both"/>
        <w:rPr>
          <w:rFonts w:eastAsia="Calibri" w:cs="Calibri"/>
          <w:sz w:val="26"/>
          <w:szCs w:val="26"/>
        </w:rPr>
      </w:pPr>
      <w:r>
        <w:rPr>
          <w:sz w:val="26"/>
          <w:szCs w:val="26"/>
        </w:rPr>
        <w:tab/>
        <w:t xml:space="preserve">1. Утвердить  </w:t>
      </w:r>
      <w:r>
        <w:rPr>
          <w:rFonts w:eastAsia="Calibri" w:cs="Calibri"/>
          <w:sz w:val="26"/>
          <w:szCs w:val="26"/>
        </w:rPr>
        <w:t>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CF66B6" w:rsidRDefault="00CF66B6">
      <w:pPr>
        <w:suppressAutoHyphens w:val="0"/>
        <w:autoSpaceDE w:val="0"/>
        <w:ind w:right="135"/>
        <w:jc w:val="both"/>
      </w:pPr>
      <w:r>
        <w:rPr>
          <w:sz w:val="26"/>
          <w:szCs w:val="26"/>
        </w:rPr>
        <w:tab/>
        <w:t>2. Установить, что р</w:t>
      </w:r>
      <w:r>
        <w:rPr>
          <w:rFonts w:cs="Calibri"/>
          <w:sz w:val="26"/>
          <w:szCs w:val="26"/>
        </w:rPr>
        <w:t xml:space="preserve">азмещение сведений </w:t>
      </w:r>
      <w:r>
        <w:rPr>
          <w:rFonts w:eastAsia="Calibri" w:cs="Calibri"/>
          <w:sz w:val="26"/>
          <w:szCs w:val="26"/>
        </w:rPr>
        <w:t>в информационно-телекоммуникационной сети «Интернет»</w:t>
      </w:r>
      <w:r>
        <w:rPr>
          <w:rFonts w:cs="Calibri"/>
          <w:sz w:val="26"/>
          <w:szCs w:val="26"/>
        </w:rPr>
        <w:t xml:space="preserve"> и предоставление их общероссийским средствам массовой информации для опубликования осуществляются кадровой службой (лицом, ответственные за ведение кадрового делопроизводства) администрации </w:t>
      </w:r>
      <w:proofErr w:type="spellStart"/>
      <w:r w:rsidR="00F644C8">
        <w:rPr>
          <w:rFonts w:cs="Calibri"/>
          <w:sz w:val="26"/>
          <w:szCs w:val="26"/>
        </w:rPr>
        <w:t>Судоверфского</w:t>
      </w:r>
      <w:proofErr w:type="spellEnd"/>
      <w:r w:rsidR="00F644C8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сельского поселения в соответствии с По</w:t>
      </w:r>
      <w:r>
        <w:rPr>
          <w:rFonts w:eastAsia="Calibri" w:cs="Calibri"/>
          <w:sz w:val="26"/>
          <w:szCs w:val="26"/>
        </w:rPr>
        <w:t>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указанным в пункте 1 настоящего постановления</w:t>
      </w:r>
      <w:r>
        <w:t>.</w:t>
      </w:r>
    </w:p>
    <w:p w:rsidR="00CF66B6" w:rsidRDefault="00CF66B6">
      <w:pPr>
        <w:ind w:right="135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ab/>
        <w:t>3. Обнародовать</w:t>
      </w:r>
      <w:r>
        <w:rPr>
          <w:rFonts w:eastAsia="Arial" w:cs="Arial"/>
          <w:sz w:val="26"/>
          <w:szCs w:val="26"/>
        </w:rPr>
        <w:t xml:space="preserve"> настоящее постановление на территории </w:t>
      </w:r>
      <w:proofErr w:type="spellStart"/>
      <w:r w:rsidR="00F644C8">
        <w:rPr>
          <w:rFonts w:eastAsia="Arial" w:cs="Arial"/>
          <w:sz w:val="26"/>
          <w:szCs w:val="26"/>
        </w:rPr>
        <w:t>Судоверфского</w:t>
      </w:r>
      <w:proofErr w:type="spellEnd"/>
      <w:r>
        <w:rPr>
          <w:rFonts w:eastAsia="Arial" w:cs="Arial"/>
          <w:sz w:val="26"/>
          <w:szCs w:val="26"/>
        </w:rPr>
        <w:t xml:space="preserve"> сельского поселения и разместить его на официальном сайте</w:t>
      </w:r>
      <w:r w:rsidR="0057595C">
        <w:rPr>
          <w:rFonts w:eastAsia="Arial" w:cs="Arial"/>
          <w:sz w:val="26"/>
          <w:szCs w:val="26"/>
        </w:rPr>
        <w:t xml:space="preserve"> </w:t>
      </w:r>
      <w:r w:rsidR="0057595C" w:rsidRPr="00937DE0">
        <w:t>admsp-sudoverf.ru</w:t>
      </w:r>
      <w:r>
        <w:rPr>
          <w:rFonts w:eastAsia="Arial" w:cs="Arial"/>
          <w:sz w:val="26"/>
          <w:szCs w:val="26"/>
        </w:rPr>
        <w:t xml:space="preserve"> </w:t>
      </w:r>
      <w:proofErr w:type="spellStart"/>
      <w:r w:rsidR="00F644C8">
        <w:rPr>
          <w:rFonts w:eastAsia="Arial" w:cs="Arial"/>
          <w:sz w:val="26"/>
          <w:szCs w:val="26"/>
        </w:rPr>
        <w:t>Судоверфского</w:t>
      </w:r>
      <w:proofErr w:type="spellEnd"/>
      <w:r>
        <w:rPr>
          <w:rFonts w:eastAsia="Arial" w:cs="Arial"/>
          <w:sz w:val="26"/>
          <w:szCs w:val="26"/>
        </w:rPr>
        <w:t xml:space="preserve"> сельского поселения.</w:t>
      </w:r>
    </w:p>
    <w:p w:rsidR="00CF66B6" w:rsidRDefault="00CF66B6">
      <w:pPr>
        <w:ind w:right="135"/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r>
        <w:rPr>
          <w:sz w:val="26"/>
          <w:szCs w:val="26"/>
        </w:rPr>
        <w:t>4. Настоящее постановление вступает в силу с момента обнародования.</w:t>
      </w:r>
    </w:p>
    <w:p w:rsidR="00CF66B6" w:rsidRDefault="00CF66B6">
      <w:pPr>
        <w:ind w:right="13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Контроль за исполнением настоящего постановления </w:t>
      </w:r>
      <w:r w:rsidR="00A53846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CF66B6" w:rsidRDefault="00CF66B6">
      <w:pPr>
        <w:ind w:right="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F644C8">
        <w:rPr>
          <w:sz w:val="26"/>
          <w:szCs w:val="26"/>
        </w:rPr>
        <w:t>Судоверфского</w:t>
      </w:r>
      <w:proofErr w:type="spellEnd"/>
    </w:p>
    <w:p w:rsidR="00CF66B6" w:rsidRDefault="00CF66B6">
      <w:pPr>
        <w:ind w:right="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</w:t>
      </w:r>
      <w:r w:rsidR="00F644C8">
        <w:rPr>
          <w:sz w:val="26"/>
          <w:szCs w:val="26"/>
        </w:rPr>
        <w:t xml:space="preserve">                                                                    Н.К. Смирнова</w:t>
      </w:r>
      <w:r>
        <w:rPr>
          <w:sz w:val="26"/>
          <w:szCs w:val="26"/>
        </w:rPr>
        <w:t xml:space="preserve">                                                                         </w:t>
      </w: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CF66B6" w:rsidRDefault="00CF66B6">
      <w:pPr>
        <w:ind w:right="135"/>
        <w:jc w:val="both"/>
        <w:rPr>
          <w:sz w:val="26"/>
          <w:szCs w:val="26"/>
        </w:rPr>
      </w:pPr>
    </w:p>
    <w:p w:rsidR="00A53846" w:rsidRDefault="00CF66B6">
      <w:pPr>
        <w:ind w:left="-15" w:right="-15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</w:t>
      </w:r>
    </w:p>
    <w:p w:rsidR="00CF66B6" w:rsidRDefault="00CF66B6" w:rsidP="0057595C">
      <w:pPr>
        <w:ind w:left="-15" w:right="-15"/>
        <w:jc w:val="right"/>
        <w:rPr>
          <w:rFonts w:cs="Calibri"/>
          <w:szCs w:val="22"/>
        </w:rPr>
      </w:pPr>
      <w:r>
        <w:rPr>
          <w:rFonts w:cs="Calibri"/>
          <w:szCs w:val="22"/>
        </w:rPr>
        <w:lastRenderedPageBreak/>
        <w:t xml:space="preserve">        Приложение</w:t>
      </w:r>
    </w:p>
    <w:p w:rsidR="00CF66B6" w:rsidRDefault="00CF66B6" w:rsidP="0057595C">
      <w:pPr>
        <w:ind w:left="-15" w:right="-15"/>
        <w:jc w:val="right"/>
        <w:rPr>
          <w:rFonts w:cs="Calibri"/>
          <w:szCs w:val="22"/>
        </w:rPr>
      </w:pPr>
      <w:r>
        <w:rPr>
          <w:rFonts w:cs="Calibri"/>
          <w:szCs w:val="22"/>
        </w:rPr>
        <w:t>к постановлению администрации</w:t>
      </w:r>
    </w:p>
    <w:p w:rsidR="00CF66B6" w:rsidRDefault="00100255" w:rsidP="0057595C">
      <w:pPr>
        <w:ind w:left="-15" w:right="-15"/>
        <w:jc w:val="right"/>
        <w:rPr>
          <w:rFonts w:cs="Calibri"/>
          <w:szCs w:val="22"/>
        </w:rPr>
      </w:pPr>
      <w:proofErr w:type="spellStart"/>
      <w:r>
        <w:rPr>
          <w:rFonts w:cs="Calibri"/>
          <w:szCs w:val="22"/>
        </w:rPr>
        <w:t>Судоверфского</w:t>
      </w:r>
      <w:proofErr w:type="spellEnd"/>
      <w:r w:rsidR="00CF66B6">
        <w:rPr>
          <w:rFonts w:cs="Calibri"/>
          <w:szCs w:val="22"/>
        </w:rPr>
        <w:t xml:space="preserve"> сельского поселения</w:t>
      </w:r>
    </w:p>
    <w:p w:rsidR="00CF66B6" w:rsidRDefault="00CF66B6" w:rsidP="0057595C">
      <w:pPr>
        <w:tabs>
          <w:tab w:val="left" w:pos="9356"/>
        </w:tabs>
        <w:ind w:left="-15" w:right="405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</w:t>
      </w:r>
      <w:r w:rsidR="0057595C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 </w:t>
      </w:r>
      <w:r w:rsidR="0057595C">
        <w:rPr>
          <w:rFonts w:cs="Calibri"/>
          <w:szCs w:val="22"/>
        </w:rPr>
        <w:t>о</w:t>
      </w:r>
      <w:r>
        <w:rPr>
          <w:rFonts w:cs="Calibri"/>
          <w:szCs w:val="22"/>
        </w:rPr>
        <w:t>т</w:t>
      </w:r>
      <w:r w:rsidR="0057595C">
        <w:rPr>
          <w:rFonts w:cs="Calibri"/>
          <w:szCs w:val="22"/>
        </w:rPr>
        <w:t xml:space="preserve"> 18 декабря </w:t>
      </w:r>
      <w:r w:rsidR="00A53846">
        <w:rPr>
          <w:rFonts w:cs="Calibri"/>
          <w:szCs w:val="22"/>
        </w:rPr>
        <w:t>2</w:t>
      </w:r>
      <w:r>
        <w:rPr>
          <w:rFonts w:cs="Calibri"/>
          <w:szCs w:val="22"/>
        </w:rPr>
        <w:t xml:space="preserve">013г. </w:t>
      </w:r>
      <w:r w:rsidR="00A53846">
        <w:rPr>
          <w:rFonts w:cs="Calibri"/>
          <w:szCs w:val="22"/>
        </w:rPr>
        <w:t xml:space="preserve">№ </w:t>
      </w:r>
      <w:r w:rsidR="0057595C">
        <w:rPr>
          <w:rFonts w:cs="Calibri"/>
          <w:szCs w:val="22"/>
        </w:rPr>
        <w:t>305</w:t>
      </w:r>
    </w:p>
    <w:p w:rsidR="00CF66B6" w:rsidRDefault="00CF66B6" w:rsidP="0057595C">
      <w:pPr>
        <w:ind w:left="-15" w:right="405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 </w:t>
      </w:r>
    </w:p>
    <w:p w:rsidR="00CF66B6" w:rsidRDefault="00CF66B6">
      <w:pPr>
        <w:tabs>
          <w:tab w:val="right" w:pos="9390"/>
        </w:tabs>
        <w:ind w:left="-15" w:right="-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CF66B6" w:rsidRDefault="00CF66B6">
      <w:pPr>
        <w:tabs>
          <w:tab w:val="right" w:pos="8931"/>
        </w:tabs>
        <w:ind w:left="-15" w:right="4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размещения сведений о доходах, расходах, об имуществе</w:t>
      </w:r>
    </w:p>
    <w:p w:rsidR="00CF66B6" w:rsidRDefault="00CF66B6">
      <w:pPr>
        <w:tabs>
          <w:tab w:val="right" w:pos="8931"/>
        </w:tabs>
        <w:ind w:left="-15" w:right="4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обязательствах имущественного характера отдельных категорий лиц</w:t>
      </w:r>
    </w:p>
    <w:p w:rsidR="00CF66B6" w:rsidRDefault="00CF66B6">
      <w:pPr>
        <w:tabs>
          <w:tab w:val="right" w:pos="8931"/>
        </w:tabs>
        <w:ind w:left="-15" w:right="4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членов их семей в информационно-телекоммуникационной </w:t>
      </w:r>
    </w:p>
    <w:p w:rsidR="00CF66B6" w:rsidRDefault="00CF66B6">
      <w:pPr>
        <w:tabs>
          <w:tab w:val="right" w:pos="8931"/>
        </w:tabs>
        <w:ind w:left="-15" w:right="4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сети «Интернет» и предоставления этих сведений общероссийским средствам массовой информации для опубликования</w:t>
      </w:r>
    </w:p>
    <w:p w:rsidR="00CF66B6" w:rsidRDefault="00CF66B6">
      <w:pPr>
        <w:ind w:left="-15" w:right="405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1. 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 – Порядок) в информационно-телекоммуникационной сети «Интернет» размещаются: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1.1. Сведения о доходах, расходах, об имуществе и обязательствах имущественного характера, представленные муниципальными служащими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 в соответствии с решением Муниципального Совета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 w:rsidR="0010025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сельского поселения от </w:t>
      </w:r>
      <w:r w:rsidR="00A53846">
        <w:rPr>
          <w:rFonts w:cs="Calibri"/>
          <w:sz w:val="26"/>
          <w:szCs w:val="26"/>
        </w:rPr>
        <w:t>20.03.</w:t>
      </w:r>
      <w:r>
        <w:rPr>
          <w:rFonts w:cs="Calibri"/>
          <w:sz w:val="26"/>
          <w:szCs w:val="26"/>
        </w:rPr>
        <w:t>2013</w:t>
      </w:r>
      <w:r w:rsidR="00A53846">
        <w:rPr>
          <w:rFonts w:cs="Calibri"/>
          <w:sz w:val="26"/>
          <w:szCs w:val="26"/>
        </w:rPr>
        <w:t>г.</w:t>
      </w:r>
      <w:r>
        <w:rPr>
          <w:rFonts w:cs="Calibri"/>
          <w:sz w:val="26"/>
          <w:szCs w:val="26"/>
        </w:rPr>
        <w:t xml:space="preserve"> № </w:t>
      </w:r>
      <w:r w:rsidR="00A53846">
        <w:rPr>
          <w:rFonts w:cs="Calibri"/>
          <w:sz w:val="26"/>
          <w:szCs w:val="26"/>
        </w:rPr>
        <w:t>193</w:t>
      </w:r>
      <w:r>
        <w:rPr>
          <w:rFonts w:cs="Calibri"/>
          <w:sz w:val="26"/>
          <w:szCs w:val="26"/>
        </w:rPr>
        <w:t xml:space="preserve"> «</w:t>
      </w:r>
      <w:r>
        <w:rPr>
          <w:sz w:val="26"/>
          <w:szCs w:val="26"/>
        </w:rPr>
        <w:t>О реализации законодательства в области противодействия коррупции»</w:t>
      </w:r>
      <w:r>
        <w:rPr>
          <w:rFonts w:cs="Calibri"/>
          <w:sz w:val="26"/>
          <w:szCs w:val="26"/>
        </w:rPr>
        <w:t>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1.2. Сведения 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r w:rsidR="00100255">
        <w:rPr>
          <w:rFonts w:cs="Calibri"/>
          <w:sz w:val="26"/>
          <w:szCs w:val="26"/>
        </w:rPr>
        <w:t xml:space="preserve">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 w:rsidR="00100255">
        <w:rPr>
          <w:rFonts w:cs="Calibri"/>
          <w:sz w:val="26"/>
          <w:szCs w:val="26"/>
        </w:rPr>
        <w:t xml:space="preserve"> с</w:t>
      </w:r>
      <w:r>
        <w:rPr>
          <w:rFonts w:cs="Calibri"/>
          <w:sz w:val="26"/>
          <w:szCs w:val="26"/>
        </w:rPr>
        <w:t xml:space="preserve">ельского поселения, в соответствии с постановлением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 от </w:t>
      </w:r>
      <w:r w:rsidR="0057595C">
        <w:rPr>
          <w:rFonts w:cs="Calibri"/>
          <w:sz w:val="26"/>
          <w:szCs w:val="26"/>
        </w:rPr>
        <w:t>18</w:t>
      </w:r>
      <w:r>
        <w:rPr>
          <w:rFonts w:cs="Calibri"/>
          <w:sz w:val="26"/>
          <w:szCs w:val="26"/>
        </w:rPr>
        <w:t>.12.2013</w:t>
      </w:r>
      <w:r w:rsidR="0057595C">
        <w:rPr>
          <w:rFonts w:cs="Calibri"/>
          <w:sz w:val="26"/>
          <w:szCs w:val="26"/>
        </w:rPr>
        <w:t>г.</w:t>
      </w:r>
      <w:r>
        <w:rPr>
          <w:rFonts w:cs="Calibri"/>
          <w:sz w:val="26"/>
          <w:szCs w:val="26"/>
        </w:rPr>
        <w:t xml:space="preserve">  № </w:t>
      </w:r>
      <w:r w:rsidR="0057595C">
        <w:rPr>
          <w:rFonts w:cs="Calibri"/>
          <w:sz w:val="26"/>
          <w:szCs w:val="26"/>
        </w:rPr>
        <w:t>304</w:t>
      </w:r>
      <w:r>
        <w:rPr>
          <w:rFonts w:cs="Calibri"/>
          <w:sz w:val="26"/>
          <w:szCs w:val="26"/>
        </w:rPr>
        <w:t xml:space="preserve"> «О реализации мероприятий по противодействию коррупции».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1.3. Сведения о доходах, об имуществе и обязательствах имущественного характера, представленные лицами, замещающими должности руководителей  муниципальных учреждений, в соответствии с </w:t>
      </w:r>
      <w:r w:rsidR="0057595C">
        <w:rPr>
          <w:rFonts w:cs="Calibri"/>
          <w:sz w:val="26"/>
          <w:szCs w:val="26"/>
        </w:rPr>
        <w:t xml:space="preserve">решением Муниципального Совета </w:t>
      </w:r>
      <w:proofErr w:type="spellStart"/>
      <w:r w:rsidR="0057595C">
        <w:rPr>
          <w:rFonts w:cs="Calibri"/>
          <w:sz w:val="26"/>
          <w:szCs w:val="26"/>
        </w:rPr>
        <w:t>Судоверфского</w:t>
      </w:r>
      <w:proofErr w:type="spellEnd"/>
      <w:r w:rsidR="0057595C">
        <w:rPr>
          <w:rFonts w:cs="Calibri"/>
          <w:sz w:val="26"/>
          <w:szCs w:val="26"/>
        </w:rPr>
        <w:t xml:space="preserve">  сельского поселения</w:t>
      </w:r>
      <w:r>
        <w:rPr>
          <w:rFonts w:cs="Calibri"/>
          <w:sz w:val="26"/>
          <w:szCs w:val="26"/>
        </w:rPr>
        <w:t xml:space="preserve"> от </w:t>
      </w:r>
      <w:r w:rsidR="0057595C">
        <w:rPr>
          <w:rFonts w:cs="Calibri"/>
          <w:sz w:val="26"/>
          <w:szCs w:val="26"/>
        </w:rPr>
        <w:t>20.03</w:t>
      </w:r>
      <w:r>
        <w:rPr>
          <w:rFonts w:cs="Calibri"/>
          <w:sz w:val="26"/>
          <w:szCs w:val="26"/>
        </w:rPr>
        <w:t>.2013</w:t>
      </w:r>
      <w:r w:rsidR="0057595C">
        <w:rPr>
          <w:rFonts w:cs="Calibri"/>
          <w:sz w:val="26"/>
          <w:szCs w:val="26"/>
        </w:rPr>
        <w:t xml:space="preserve">г. </w:t>
      </w:r>
      <w:r>
        <w:rPr>
          <w:rFonts w:cs="Calibri"/>
          <w:sz w:val="26"/>
          <w:szCs w:val="26"/>
        </w:rPr>
        <w:t xml:space="preserve"> № </w:t>
      </w:r>
      <w:r w:rsidR="0057595C">
        <w:rPr>
          <w:rFonts w:cs="Calibri"/>
          <w:sz w:val="26"/>
          <w:szCs w:val="26"/>
        </w:rPr>
        <w:t>193</w:t>
      </w:r>
      <w:r>
        <w:rPr>
          <w:rFonts w:cs="Calibri"/>
          <w:sz w:val="26"/>
          <w:szCs w:val="26"/>
        </w:rPr>
        <w:t xml:space="preserve"> «</w:t>
      </w:r>
      <w:r>
        <w:rPr>
          <w:sz w:val="26"/>
          <w:szCs w:val="26"/>
        </w:rPr>
        <w:t>О реализации законодательства в области противодействия коррупции»</w:t>
      </w:r>
      <w:r>
        <w:rPr>
          <w:rFonts w:cs="Calibri"/>
          <w:sz w:val="26"/>
          <w:szCs w:val="26"/>
        </w:rPr>
        <w:t>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2. Сведения, указанные в подпунктах 1.1 </w:t>
      </w:r>
      <w:r>
        <w:rPr>
          <w:sz w:val="26"/>
          <w:szCs w:val="26"/>
        </w:rPr>
        <w:t>–</w:t>
      </w:r>
      <w:r>
        <w:rPr>
          <w:rFonts w:cs="Calibri"/>
          <w:sz w:val="26"/>
          <w:szCs w:val="26"/>
        </w:rPr>
        <w:t xml:space="preserve"> 1.3 пункта 1 Порядка, размещаются в информационно-телекоммуникационной сети «Интернет» на странице (сайте) органа местного самоуправления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поселения: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- сведения, указанные в подпункте 1.1  пункта 1 Порядка размещаются на страницах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 w:rsidR="0010025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сельского поселения;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- сведения, указанные в подпункте 1.2  пункта 1 Порядка размещаются на странице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поселения;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- сведения, указанные в подпункте 1.3  пункта 1 Порядка размещаются на страницах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поселения. 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3. Размещаются на официальных сайтах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 (далее – служащие) и лиц, замещающих муниципальные должности </w:t>
      </w:r>
      <w:proofErr w:type="spellStart"/>
      <w:r w:rsidR="00100255">
        <w:rPr>
          <w:rFonts w:cs="Calibri"/>
          <w:sz w:val="26"/>
          <w:szCs w:val="26"/>
        </w:rPr>
        <w:lastRenderedPageBreak/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 и должности руководителей муниципальных учреждений (далее – работники), их супруг (супругов), несовершеннолетних детей: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3.1. Перечень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3.2. Перечень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3.3. Годовой доход служащего (работника), его супруги (супруга), несовершеннолетних детей, указанный в представленных сведениях о доходах, расходах, об имуществе и обязательствах имущественного характера.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3.4.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4.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4.1. Иные сведения (кроме указанных в пункте 3 Порядка) о доходах служащего (работника),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4.2. Персональные данные супруги (супруга), детей и иных членов семьи служащего (работника).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4.5. Информацию, отнесенную к государственной тайне или являющуюся конфиденциальной.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5. Сведения о доходах, расходах, об имуществе и обязательствах имущественного характера, указанные в пункте 3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</w:t>
      </w:r>
      <w:r>
        <w:rPr>
          <w:sz w:val="26"/>
          <w:szCs w:val="26"/>
        </w:rPr>
        <w:t>сведений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cs="Calibri"/>
          <w:sz w:val="26"/>
          <w:szCs w:val="26"/>
        </w:rPr>
        <w:t xml:space="preserve">, находятся на официальном сайте органа  местного самоуправления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поселения, в который служащий (работник) представлял сведения, и ежегодно обновляются </w:t>
      </w:r>
      <w:r>
        <w:rPr>
          <w:rFonts w:cs="Calibri"/>
          <w:sz w:val="26"/>
          <w:szCs w:val="26"/>
        </w:rPr>
        <w:lastRenderedPageBreak/>
        <w:t>в течение четырнадцати рабочих дней со дня истечения срока, установленного для их подачи.</w:t>
      </w:r>
    </w:p>
    <w:p w:rsidR="00CF66B6" w:rsidRDefault="00CF66B6">
      <w:pPr>
        <w:ind w:left="-15" w:right="405"/>
        <w:jc w:val="both"/>
        <w:rPr>
          <w:rFonts w:eastAsia="Calibri"/>
          <w:sz w:val="26"/>
          <w:szCs w:val="26"/>
        </w:rPr>
      </w:pPr>
      <w:r>
        <w:rPr>
          <w:rFonts w:cs="Calibri"/>
          <w:sz w:val="26"/>
          <w:szCs w:val="26"/>
        </w:rPr>
        <w:tab/>
        <w:t>6. </w:t>
      </w:r>
      <w:r>
        <w:rPr>
          <w:rFonts w:eastAsia="Calibri"/>
          <w:sz w:val="26"/>
          <w:szCs w:val="26"/>
        </w:rPr>
        <w:t>Сведения, указанные в пункте 3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(работника), в отношении которого запрашиваются сведения.</w:t>
      </w:r>
    </w:p>
    <w:p w:rsidR="00CF66B6" w:rsidRDefault="00CF66B6">
      <w:pPr>
        <w:ind w:left="-15" w:right="40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7. Размещение на официальных сайтах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кадровыми службами (лицами, ответственными за ведение кадрового делопроизводства)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Сотрудники кадровых служб (лица, ответственные за ведение кадрового делопроизводства) администрации </w:t>
      </w:r>
      <w:proofErr w:type="spellStart"/>
      <w:r w:rsidR="00100255">
        <w:rPr>
          <w:rFonts w:cs="Calibri"/>
          <w:sz w:val="26"/>
          <w:szCs w:val="26"/>
        </w:rPr>
        <w:t>Судоверфского</w:t>
      </w:r>
      <w:proofErr w:type="spellEnd"/>
      <w:r>
        <w:rPr>
          <w:rFonts w:cs="Calibri"/>
          <w:sz w:val="26"/>
          <w:szCs w:val="26"/>
        </w:rPr>
        <w:t xml:space="preserve"> сельского поселения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both"/>
        <w:rPr>
          <w:rFonts w:cs="Calibri"/>
          <w:sz w:val="26"/>
          <w:szCs w:val="26"/>
        </w:rPr>
      </w:pPr>
    </w:p>
    <w:p w:rsidR="00CF66B6" w:rsidRDefault="00CF66B6">
      <w:pPr>
        <w:ind w:left="-15" w:right="405"/>
        <w:jc w:val="right"/>
        <w:rPr>
          <w:rFonts w:cs="Calibri"/>
          <w:sz w:val="26"/>
          <w:szCs w:val="26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CF66B6">
      <w:pPr>
        <w:ind w:firstLine="709"/>
        <w:jc w:val="right"/>
        <w:rPr>
          <w:rFonts w:cs="Calibri"/>
          <w:szCs w:val="22"/>
        </w:rPr>
      </w:pPr>
    </w:p>
    <w:p w:rsidR="00CF66B6" w:rsidRDefault="00100255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lastRenderedPageBreak/>
        <w:t>П</w:t>
      </w:r>
      <w:r w:rsidR="00CF66B6">
        <w:rPr>
          <w:rFonts w:cs="Calibri"/>
          <w:szCs w:val="22"/>
        </w:rPr>
        <w:t xml:space="preserve">риложение 1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>к Порядку размещения сведений о доходах,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расходах, об имуществе и обязательствах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имущественного характера отдельных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категорий лиц и членов их семей в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>информационно-телекоммуникационной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сети «Интернет» и предоставления этих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сведений общероссийским средствам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>массовой информации для опубликования</w:t>
      </w:r>
    </w:p>
    <w:p w:rsidR="00CF66B6" w:rsidRDefault="00CF66B6">
      <w:pPr>
        <w:ind w:firstLine="709"/>
        <w:rPr>
          <w:szCs w:val="28"/>
        </w:rPr>
      </w:pP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Сведения </w:t>
      </w:r>
    </w:p>
    <w:p w:rsidR="00A5384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spellStart"/>
      <w:r w:rsidR="00100255">
        <w:rPr>
          <w:b/>
          <w:bCs/>
          <w:color w:val="333333"/>
        </w:rPr>
        <w:t>Судоверфского</w:t>
      </w:r>
      <w:proofErr w:type="spellEnd"/>
      <w:r w:rsidR="00100255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сельского поселения  и  муниципальными служащими администрации </w:t>
      </w:r>
      <w:proofErr w:type="spellStart"/>
      <w:r w:rsidR="00100255">
        <w:rPr>
          <w:b/>
          <w:bCs/>
          <w:color w:val="333333"/>
        </w:rPr>
        <w:t>Судоверфского</w:t>
      </w:r>
      <w:proofErr w:type="spellEnd"/>
      <w:r>
        <w:rPr>
          <w:b/>
          <w:bCs/>
          <w:color w:val="333333"/>
        </w:rPr>
        <w:t xml:space="preserve"> сельского поселения 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за отчетный период с 1 января 201</w:t>
      </w:r>
      <w:r w:rsidR="00A53846">
        <w:rPr>
          <w:b/>
          <w:bCs/>
          <w:color w:val="333333"/>
        </w:rPr>
        <w:t>__</w:t>
      </w:r>
      <w:r>
        <w:rPr>
          <w:b/>
          <w:bCs/>
          <w:color w:val="333333"/>
        </w:rPr>
        <w:t xml:space="preserve">  года по 31 декабря 201</w:t>
      </w:r>
      <w:r w:rsidR="00A53846">
        <w:rPr>
          <w:b/>
          <w:bCs/>
          <w:color w:val="333333"/>
        </w:rPr>
        <w:t>__</w:t>
      </w:r>
      <w:r>
        <w:rPr>
          <w:b/>
          <w:bCs/>
          <w:color w:val="333333"/>
        </w:rPr>
        <w:t xml:space="preserve"> года </w:t>
      </w:r>
    </w:p>
    <w:p w:rsidR="00CF66B6" w:rsidRDefault="00CF66B6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-3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8"/>
        <w:gridCol w:w="1179"/>
        <w:gridCol w:w="1894"/>
        <w:gridCol w:w="1520"/>
        <w:gridCol w:w="991"/>
        <w:gridCol w:w="1519"/>
        <w:gridCol w:w="1696"/>
        <w:gridCol w:w="1766"/>
      </w:tblGrid>
      <w:tr w:rsidR="00CF66B6">
        <w:trPr>
          <w:tblHeader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F66B6">
        <w:trPr>
          <w:trHeight w:val="313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eastAsia="Calibri" w:hAnsi="Verdana"/>
                <w:color w:val="333333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Фамилия</w:t>
            </w:r>
          </w:p>
          <w:p w:rsidR="00CF66B6" w:rsidRDefault="00CF66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Имя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Отчество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 (супруга)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Фамилия</w:t>
            </w:r>
          </w:p>
          <w:p w:rsidR="00CF66B6" w:rsidRDefault="00CF66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Имя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Отчество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 (супруга)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CF66B6" w:rsidRDefault="00CF66B6">
      <w:pPr>
        <w:ind w:firstLine="709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CF66B6" w:rsidRDefault="00CF66B6">
      <w:pPr>
        <w:rPr>
          <w:rFonts w:ascii="Verdana" w:hAnsi="Verdana"/>
          <w:b/>
          <w:bCs/>
          <w:color w:val="333333"/>
          <w:sz w:val="16"/>
          <w:szCs w:val="16"/>
        </w:rPr>
        <w:sectPr w:rsidR="00CF66B6" w:rsidSect="00A53846">
          <w:pgSz w:w="11906" w:h="16838"/>
          <w:pgMar w:top="1134" w:right="1242" w:bottom="1134" w:left="1304" w:header="720" w:footer="720" w:gutter="0"/>
          <w:cols w:space="720"/>
          <w:docGrid w:linePitch="326"/>
        </w:sectPr>
      </w:pPr>
      <w:r>
        <w:rPr>
          <w:rFonts w:ascii="Verdana" w:hAnsi="Verdana"/>
          <w:b/>
          <w:bCs/>
          <w:color w:val="333333"/>
          <w:sz w:val="16"/>
          <w:szCs w:val="16"/>
        </w:rPr>
        <w:t xml:space="preserve">         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lastRenderedPageBreak/>
        <w:t xml:space="preserve">Приложение 2 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>к Порядку размещения сведений о доходах,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расходах, об имуществе и обязательствах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имущественного характера отдельных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категорий лиц и членов их семей в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>информационно-телекоммуникационной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сети «Интернет» и предоставления этих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сведений общероссийским средствам </w:t>
      </w:r>
    </w:p>
    <w:p w:rsidR="00CF66B6" w:rsidRDefault="00CF66B6">
      <w:pPr>
        <w:ind w:firstLine="709"/>
        <w:jc w:val="right"/>
        <w:rPr>
          <w:rFonts w:cs="Calibri"/>
          <w:szCs w:val="22"/>
        </w:rPr>
      </w:pPr>
      <w:r>
        <w:rPr>
          <w:rFonts w:cs="Calibri"/>
          <w:szCs w:val="22"/>
        </w:rPr>
        <w:t>массовой информации для опубликования</w:t>
      </w:r>
    </w:p>
    <w:p w:rsidR="00CF66B6" w:rsidRDefault="00CF66B6">
      <w:pPr>
        <w:ind w:firstLine="709"/>
        <w:jc w:val="right"/>
        <w:rPr>
          <w:szCs w:val="28"/>
        </w:rPr>
      </w:pPr>
    </w:p>
    <w:p w:rsidR="00CF66B6" w:rsidRDefault="00CF66B6">
      <w:pPr>
        <w:ind w:firstLine="709"/>
      </w:pP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Сведения 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_____________________________________________________________________________________________ </w:t>
      </w:r>
    </w:p>
    <w:p w:rsidR="00CF66B6" w:rsidRDefault="00CF66B6">
      <w:pPr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(наименование структурного подразделения администрации Рыбинского муниципального района)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муниципальных учреждений Рыбинского муниципального района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за отчетный период с 1 января 201</w:t>
      </w:r>
      <w:r w:rsidR="00100255">
        <w:rPr>
          <w:b/>
          <w:bCs/>
          <w:color w:val="333333"/>
        </w:rPr>
        <w:t>3</w:t>
      </w:r>
      <w:r>
        <w:rPr>
          <w:b/>
          <w:bCs/>
          <w:color w:val="333333"/>
        </w:rPr>
        <w:t xml:space="preserve"> года по 31 декабря 201 года </w:t>
      </w:r>
    </w:p>
    <w:p w:rsidR="00CF66B6" w:rsidRDefault="00CF66B6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-3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8"/>
        <w:gridCol w:w="2102"/>
        <w:gridCol w:w="2669"/>
        <w:gridCol w:w="2334"/>
        <w:gridCol w:w="1171"/>
        <w:gridCol w:w="1687"/>
        <w:gridCol w:w="2697"/>
      </w:tblGrid>
      <w:tr w:rsidR="00CF66B6">
        <w:trPr>
          <w:tblHeader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CF66B6">
        <w:trPr>
          <w:trHeight w:val="313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eastAsia="Calibri" w:hAnsi="Verdana"/>
                <w:color w:val="333333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Фамилия</w:t>
            </w:r>
          </w:p>
          <w:p w:rsidR="00CF66B6" w:rsidRDefault="00CF66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Имя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Отчество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 (супруга)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Фамилия</w:t>
            </w:r>
          </w:p>
          <w:p w:rsidR="00CF66B6" w:rsidRDefault="00CF66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Имя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Отчество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 (супруга)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66B6" w:rsidRDefault="00CF66B6"/>
    <w:p w:rsidR="00CF66B6" w:rsidRDefault="00CF66B6">
      <w:pPr>
        <w:ind w:firstLine="709"/>
        <w:rPr>
          <w:rFonts w:cs="Calibri"/>
          <w:szCs w:val="22"/>
        </w:rPr>
      </w:pPr>
    </w:p>
    <w:p w:rsidR="00CF66B6" w:rsidRDefault="00CF66B6">
      <w:pPr>
        <w:sectPr w:rsidR="00CF66B6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CF66B6" w:rsidRDefault="00CF66B6">
      <w:pPr>
        <w:ind w:firstLine="709"/>
        <w:jc w:val="right"/>
        <w:rPr>
          <w:szCs w:val="28"/>
        </w:rPr>
      </w:pPr>
    </w:p>
    <w:p w:rsidR="00CF66B6" w:rsidRDefault="00CF66B6">
      <w:pPr>
        <w:jc w:val="center"/>
        <w:rPr>
          <w:b/>
          <w:bCs/>
          <w:color w:val="333333"/>
          <w:sz w:val="18"/>
          <w:szCs w:val="18"/>
        </w:rPr>
      </w:pP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ПРИМЕР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заполнения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Ярославской области, и государственными гражданскими служащими Ярославской области в Правительстве области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за отчетный период с 1 января 2012 года по 31 декабря 2012 года </w:t>
      </w:r>
    </w:p>
    <w:p w:rsidR="00CF66B6" w:rsidRDefault="00CF66B6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-3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7"/>
        <w:gridCol w:w="1547"/>
        <w:gridCol w:w="2105"/>
        <w:gridCol w:w="2333"/>
        <w:gridCol w:w="1179"/>
        <w:gridCol w:w="1687"/>
        <w:gridCol w:w="1696"/>
        <w:gridCol w:w="3254"/>
      </w:tblGrid>
      <w:tr w:rsidR="00CF66B6">
        <w:trPr>
          <w:tblHeader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F66B6">
        <w:trPr>
          <w:trHeight w:val="313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eastAsia="Calibri" w:hAnsi="Verdana"/>
                <w:color w:val="333333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Иванов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Иван Иванович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Консультант управления информации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1 032 373,5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Дачный земельный участок (собственность)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(собственность)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Квартира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(собственность)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Гараж (собственность)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455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75 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Ford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Mondeo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средства от продажи квартиры супруги, средства по договору ипотечного кредитования, средства материнского капитала супруги, доход по основному месту работы и собственные накопления</w:t>
            </w:r>
          </w:p>
        </w:tc>
      </w:tr>
      <w:tr w:rsidR="00CF66B6">
        <w:trPr>
          <w:trHeight w:val="31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2 424 019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333333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средства от продажи квартиры, средства по договору ипотечного кредитования супруга, средства материнского капитала, доход супруга по основному месту работы</w:t>
            </w:r>
          </w:p>
        </w:tc>
      </w:tr>
      <w:tr w:rsidR="00CF66B6">
        <w:trPr>
          <w:trHeight w:val="31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CF66B6" w:rsidRDefault="00CF66B6">
      <w:pPr>
        <w:rPr>
          <w:rFonts w:ascii="Verdana" w:hAnsi="Verdana"/>
          <w:b/>
          <w:bCs/>
          <w:color w:val="333333"/>
          <w:sz w:val="16"/>
          <w:szCs w:val="16"/>
        </w:rPr>
        <w:sectPr w:rsidR="00CF66B6">
          <w:pgSz w:w="16838" w:h="11906" w:orient="landscape"/>
          <w:pgMar w:top="1560" w:right="1134" w:bottom="566" w:left="1134" w:header="720" w:footer="720" w:gutter="0"/>
          <w:cols w:space="720"/>
          <w:docGrid w:linePitch="360"/>
        </w:sectPr>
      </w:pPr>
      <w:r>
        <w:rPr>
          <w:rFonts w:ascii="Verdana" w:hAnsi="Verdana"/>
          <w:b/>
          <w:bCs/>
          <w:color w:val="333333"/>
          <w:sz w:val="16"/>
          <w:szCs w:val="16"/>
        </w:rPr>
        <w:lastRenderedPageBreak/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CF66B6" w:rsidRDefault="00CF66B6">
      <w:pPr>
        <w:rPr>
          <w:rFonts w:ascii="Verdana" w:hAnsi="Verdana"/>
          <w:b/>
          <w:bCs/>
          <w:color w:val="FF0000"/>
          <w:sz w:val="16"/>
          <w:szCs w:val="16"/>
        </w:rPr>
      </w:pPr>
    </w:p>
    <w:p w:rsidR="00CF66B6" w:rsidRDefault="00CF66B6">
      <w:pPr>
        <w:ind w:firstLine="709"/>
        <w:jc w:val="right"/>
        <w:rPr>
          <w:sz w:val="28"/>
          <w:szCs w:val="28"/>
        </w:rPr>
      </w:pPr>
    </w:p>
    <w:p w:rsidR="00CF66B6" w:rsidRDefault="00CF66B6">
      <w:pPr>
        <w:ind w:firstLine="709"/>
      </w:pP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Сведения 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Правительству области 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государственных учреждений Ярославской области,</w:t>
      </w:r>
    </w:p>
    <w:p w:rsidR="00CF66B6" w:rsidRDefault="00CF66B6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за отчетный период с 1 января 2012 года по 31 декабря 2012 года </w:t>
      </w:r>
    </w:p>
    <w:p w:rsidR="00CF66B6" w:rsidRDefault="00CF66B6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-3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6"/>
        <w:gridCol w:w="1705"/>
        <w:gridCol w:w="1789"/>
        <w:gridCol w:w="1437"/>
        <w:gridCol w:w="940"/>
        <w:gridCol w:w="1436"/>
        <w:gridCol w:w="1628"/>
      </w:tblGrid>
      <w:tr w:rsidR="00CF66B6">
        <w:trPr>
          <w:tblHeader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CF66B6">
        <w:trPr>
          <w:trHeight w:val="313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eastAsia="Calibri" w:hAnsi="Verdana"/>
                <w:color w:val="333333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snapToGrid w:val="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F66B6">
        <w:trPr>
          <w:trHeight w:val="31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Фамилия</w:t>
            </w:r>
          </w:p>
          <w:p w:rsidR="00CF66B6" w:rsidRDefault="00CF66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Имя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Отчество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руководитель государственного автономного учреждения Ярославской области «Дирекция»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2 092 495,47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49,1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Renault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Megane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F66B6">
        <w:trPr>
          <w:trHeight w:val="31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661 075,40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66B6">
        <w:trPr>
          <w:trHeight w:val="31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66B6">
        <w:trPr>
          <w:trHeight w:val="31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33,2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B6" w:rsidRDefault="00CF66B6">
            <w:pPr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6B6" w:rsidRDefault="00CF66B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66B6" w:rsidRDefault="00CF66B6">
            <w:pPr>
              <w:overflowPunct w:val="0"/>
              <w:autoSpaceDE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6B6" w:rsidRDefault="00CF66B6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</w:tbl>
    <w:p w:rsidR="00CF66B6" w:rsidRDefault="00CF66B6">
      <w:pPr>
        <w:ind w:firstLine="709"/>
      </w:pPr>
    </w:p>
    <w:p w:rsidR="00CF66B6" w:rsidRDefault="00CF66B6">
      <w:pPr>
        <w:ind w:firstLine="709"/>
      </w:pPr>
    </w:p>
    <w:p w:rsidR="00CF66B6" w:rsidRDefault="00CF66B6"/>
    <w:p w:rsidR="00CF66B6" w:rsidRDefault="00CF66B6">
      <w:pPr>
        <w:pStyle w:val="a7"/>
        <w:ind w:firstLine="709"/>
      </w:pPr>
    </w:p>
    <w:p w:rsidR="00CF66B6" w:rsidRDefault="00CF66B6">
      <w:pPr>
        <w:rPr>
          <w:sz w:val="26"/>
          <w:szCs w:val="26"/>
        </w:rPr>
      </w:pPr>
    </w:p>
    <w:p w:rsidR="00CF66B6" w:rsidRDefault="00CF66B6">
      <w:pPr>
        <w:rPr>
          <w:sz w:val="26"/>
          <w:szCs w:val="26"/>
        </w:rPr>
      </w:pPr>
    </w:p>
    <w:p w:rsidR="00CF66B6" w:rsidRDefault="00CF66B6"/>
    <w:sectPr w:rsidR="00CF66B6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8"/>
    <w:rsid w:val="0000127E"/>
    <w:rsid w:val="00100255"/>
    <w:rsid w:val="00420C92"/>
    <w:rsid w:val="0057595C"/>
    <w:rsid w:val="009E755F"/>
    <w:rsid w:val="00A53846"/>
    <w:rsid w:val="00CF66B6"/>
    <w:rsid w:val="00F44682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overflowPunct w:val="0"/>
      <w:autoSpaceDE w:val="0"/>
      <w:ind w:firstLine="567"/>
      <w:jc w:val="both"/>
    </w:pPr>
    <w:rPr>
      <w:sz w:val="28"/>
      <w:szCs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Комментарий"/>
    <w:basedOn w:val="a"/>
    <w:next w:val="a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екст (лев. подпись)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ab">
    <w:name w:val="Текст (прав. подпись)"/>
    <w:basedOn w:val="a"/>
    <w:next w:val="a"/>
    <w:pPr>
      <w:autoSpaceDE w:val="0"/>
      <w:jc w:val="right"/>
    </w:pPr>
    <w:rPr>
      <w:rFonts w:ascii="Arial" w:hAnsi="Arial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Название закона"/>
    <w:basedOn w:val="a"/>
    <w:pPr>
      <w:jc w:val="center"/>
    </w:pPr>
    <w:rPr>
      <w:b/>
      <w:bCs/>
      <w:sz w:val="28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overflowPunct w:val="0"/>
      <w:autoSpaceDE w:val="0"/>
      <w:ind w:firstLine="567"/>
      <w:jc w:val="both"/>
    </w:pPr>
    <w:rPr>
      <w:sz w:val="28"/>
      <w:szCs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Комментарий"/>
    <w:basedOn w:val="a"/>
    <w:next w:val="a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екст (лев. подпись)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ab">
    <w:name w:val="Текст (прав. подпись)"/>
    <w:basedOn w:val="a"/>
    <w:next w:val="a"/>
    <w:pPr>
      <w:autoSpaceDE w:val="0"/>
      <w:jc w:val="right"/>
    </w:pPr>
    <w:rPr>
      <w:rFonts w:ascii="Arial" w:hAnsi="Arial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Название закона"/>
    <w:basedOn w:val="a"/>
    <w:pPr>
      <w:jc w:val="center"/>
    </w:pPr>
    <w:rPr>
      <w:b/>
      <w:bCs/>
      <w:sz w:val="28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D91A-7A18-431F-9DD2-924DDF6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admin</cp:lastModifiedBy>
  <cp:revision>2</cp:revision>
  <cp:lastPrinted>2013-12-18T11:47:00Z</cp:lastPrinted>
  <dcterms:created xsi:type="dcterms:W3CDTF">2018-01-02T20:08:00Z</dcterms:created>
  <dcterms:modified xsi:type="dcterms:W3CDTF">2018-01-02T20:08:00Z</dcterms:modified>
</cp:coreProperties>
</file>