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49" w:rsidRDefault="00A17A49" w:rsidP="00A17A49">
      <w:pPr>
        <w:ind w:left="5103"/>
        <w:rPr>
          <w:sz w:val="28"/>
          <w:szCs w:val="28"/>
        </w:rPr>
      </w:pPr>
      <w:r>
        <w:rPr>
          <w:sz w:val="28"/>
          <w:szCs w:val="28"/>
        </w:rPr>
        <w:t>УТВЕРЖДЕНЫ</w:t>
      </w:r>
    </w:p>
    <w:p w:rsidR="00A17A49" w:rsidRDefault="00A17A49" w:rsidP="00A17A49">
      <w:pPr>
        <w:ind w:left="5103"/>
        <w:rPr>
          <w:sz w:val="28"/>
          <w:szCs w:val="28"/>
        </w:rPr>
      </w:pPr>
      <w:r>
        <w:rPr>
          <w:sz w:val="28"/>
          <w:szCs w:val="28"/>
        </w:rPr>
        <w:t>приказом департамента</w:t>
      </w:r>
    </w:p>
    <w:p w:rsidR="00A17A49" w:rsidRDefault="00A17A49" w:rsidP="00A17A49">
      <w:pPr>
        <w:ind w:left="5103"/>
        <w:rPr>
          <w:sz w:val="28"/>
          <w:szCs w:val="28"/>
        </w:rPr>
      </w:pPr>
      <w:r>
        <w:rPr>
          <w:sz w:val="28"/>
          <w:szCs w:val="28"/>
        </w:rPr>
        <w:t>жилищно-коммунального хозяйства, энергетики и регулирования тарифов Ярославской области</w:t>
      </w:r>
    </w:p>
    <w:p w:rsidR="00A17A49" w:rsidRDefault="00A17A49" w:rsidP="00A17A49">
      <w:pPr>
        <w:ind w:left="5103"/>
        <w:rPr>
          <w:sz w:val="28"/>
          <w:szCs w:val="28"/>
        </w:rPr>
      </w:pPr>
      <w:r>
        <w:rPr>
          <w:sz w:val="28"/>
          <w:szCs w:val="28"/>
        </w:rPr>
        <w:t>от _______________ № ______</w:t>
      </w:r>
    </w:p>
    <w:p w:rsidR="00575226" w:rsidRPr="008002F6" w:rsidRDefault="00575226">
      <w:pPr>
        <w:ind w:firstLine="284"/>
        <w:jc w:val="right"/>
        <w:rPr>
          <w:color w:val="002060"/>
          <w:sz w:val="28"/>
          <w:szCs w:val="28"/>
        </w:rPr>
      </w:pPr>
    </w:p>
    <w:p w:rsidR="00A17A49" w:rsidRDefault="00575226">
      <w:pPr>
        <w:ind w:firstLine="284"/>
        <w:jc w:val="center"/>
        <w:rPr>
          <w:b/>
          <w:sz w:val="28"/>
          <w:szCs w:val="28"/>
        </w:rPr>
      </w:pPr>
      <w:r w:rsidRPr="008002F6">
        <w:rPr>
          <w:b/>
          <w:sz w:val="28"/>
          <w:szCs w:val="28"/>
        </w:rPr>
        <w:t>П</w:t>
      </w:r>
      <w:r w:rsidR="00A17A49">
        <w:rPr>
          <w:b/>
          <w:sz w:val="28"/>
          <w:szCs w:val="28"/>
        </w:rPr>
        <w:t>РАВИЛА</w:t>
      </w:r>
      <w:r w:rsidRPr="008002F6">
        <w:rPr>
          <w:b/>
          <w:sz w:val="28"/>
          <w:szCs w:val="28"/>
        </w:rPr>
        <w:t xml:space="preserve"> </w:t>
      </w:r>
    </w:p>
    <w:p w:rsidR="00575226" w:rsidRDefault="00575226">
      <w:pPr>
        <w:ind w:firstLine="284"/>
        <w:jc w:val="center"/>
        <w:rPr>
          <w:b/>
          <w:sz w:val="28"/>
          <w:szCs w:val="28"/>
        </w:rPr>
      </w:pPr>
      <w:r w:rsidRPr="008002F6">
        <w:rPr>
          <w:b/>
          <w:sz w:val="28"/>
          <w:szCs w:val="28"/>
        </w:rPr>
        <w:t>благоустройства городского, сельского поселения, городского округа Ярославской области</w:t>
      </w:r>
    </w:p>
    <w:p w:rsidR="00A17A49" w:rsidRPr="008002F6" w:rsidRDefault="00A17A49">
      <w:pPr>
        <w:ind w:firstLine="284"/>
        <w:jc w:val="center"/>
        <w:rPr>
          <w:sz w:val="28"/>
          <w:szCs w:val="28"/>
        </w:rPr>
      </w:pPr>
    </w:p>
    <w:p w:rsidR="00575226" w:rsidRPr="008002F6" w:rsidRDefault="00575226" w:rsidP="00A17A49">
      <w:pPr>
        <w:ind w:firstLine="284"/>
        <w:jc w:val="center"/>
        <w:rPr>
          <w:sz w:val="28"/>
          <w:szCs w:val="28"/>
        </w:rPr>
      </w:pPr>
    </w:p>
    <w:p w:rsidR="00575226" w:rsidRPr="008002F6" w:rsidRDefault="00575226">
      <w:pPr>
        <w:ind w:firstLine="709"/>
        <w:jc w:val="both"/>
        <w:rPr>
          <w:sz w:val="28"/>
          <w:szCs w:val="28"/>
        </w:rPr>
      </w:pPr>
      <w:r w:rsidRPr="008002F6">
        <w:rPr>
          <w:sz w:val="28"/>
          <w:szCs w:val="28"/>
        </w:rPr>
        <w:t xml:space="preserve">Правила благоустройства городского, сельского поселения, городского округа Ярославской области (далее - Правила) разработаны в соответствии с Законом Ярославской области от 22.12.2016 № 94-з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 </w:t>
      </w:r>
      <w:hyperlink r:id="rId8" w:history="1">
        <w:r w:rsidRPr="008002F6">
          <w:rPr>
            <w:sz w:val="28"/>
            <w:szCs w:val="28"/>
          </w:rPr>
          <w:t>Законом Ярославской области от 22.12.2016 № 95-з «О благоустройстве в Ярославской области</w:t>
        </w:r>
      </w:hyperlink>
      <w:r w:rsidRPr="008002F6">
        <w:rPr>
          <w:sz w:val="28"/>
          <w:szCs w:val="28"/>
        </w:rPr>
        <w:t>»,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городского, сельского поселения, городского округа Ярославской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575226" w:rsidRPr="008002F6" w:rsidRDefault="00575226">
      <w:pPr>
        <w:ind w:firstLine="709"/>
        <w:jc w:val="both"/>
        <w:rPr>
          <w:sz w:val="28"/>
          <w:szCs w:val="28"/>
        </w:rPr>
      </w:pPr>
      <w:r w:rsidRPr="008002F6">
        <w:rPr>
          <w:sz w:val="28"/>
          <w:szCs w:val="28"/>
        </w:rPr>
        <w:t>1.2. Настоящие Правила обязательны для исполнения всеми юридическими и физическими лицами на территории муниципального образования Ярославской области.</w:t>
      </w:r>
    </w:p>
    <w:p w:rsidR="00575226" w:rsidRPr="008002F6" w:rsidRDefault="00575226">
      <w:pPr>
        <w:ind w:firstLine="709"/>
        <w:jc w:val="both"/>
        <w:rPr>
          <w:sz w:val="28"/>
          <w:szCs w:val="28"/>
        </w:rPr>
      </w:pPr>
      <w:r w:rsidRPr="008002F6">
        <w:rPr>
          <w:sz w:val="28"/>
          <w:szCs w:val="28"/>
        </w:rPr>
        <w:t>1.3. Благоустройство территории муниципального образования обеспечивается:</w:t>
      </w:r>
    </w:p>
    <w:p w:rsidR="00575226" w:rsidRPr="008002F6" w:rsidRDefault="00575226">
      <w:pPr>
        <w:ind w:firstLine="709"/>
        <w:jc w:val="both"/>
        <w:rPr>
          <w:sz w:val="28"/>
          <w:szCs w:val="28"/>
        </w:rPr>
      </w:pPr>
      <w:r w:rsidRPr="008002F6">
        <w:rPr>
          <w:sz w:val="28"/>
          <w:szCs w:val="28"/>
        </w:rPr>
        <w:t xml:space="preserve">- органами местного самоуправления </w:t>
      </w:r>
      <w:r w:rsidR="00BF2217" w:rsidRPr="00BF2217">
        <w:rPr>
          <w:sz w:val="28"/>
          <w:szCs w:val="28"/>
        </w:rPr>
        <w:t>городского, сельского поселения, городского округа Ярославской области</w:t>
      </w:r>
      <w:r w:rsidR="00BF2217" w:rsidRPr="008002F6">
        <w:rPr>
          <w:sz w:val="28"/>
          <w:szCs w:val="28"/>
        </w:rPr>
        <w:t xml:space="preserve"> </w:t>
      </w:r>
      <w:r w:rsidR="00BF2217">
        <w:rPr>
          <w:sz w:val="28"/>
          <w:szCs w:val="28"/>
        </w:rPr>
        <w:t xml:space="preserve">(далее – органы местного </w:t>
      </w:r>
      <w:r w:rsidR="00BF2217">
        <w:rPr>
          <w:sz w:val="28"/>
          <w:szCs w:val="28"/>
        </w:rPr>
        <w:lastRenderedPageBreak/>
        <w:t>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t>- организациями, выполняющими работы по содержанию и благоустройству муниципального образования;</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226" w:rsidRPr="008002F6" w:rsidRDefault="00575226">
      <w:pPr>
        <w:ind w:firstLine="709"/>
        <w:jc w:val="both"/>
        <w:rPr>
          <w:sz w:val="28"/>
          <w:szCs w:val="28"/>
        </w:rPr>
      </w:pPr>
      <w:r w:rsidRPr="008002F6">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575226" w:rsidRPr="008002F6" w:rsidRDefault="00575226">
      <w:pPr>
        <w:ind w:firstLine="709"/>
        <w:jc w:val="both"/>
        <w:rPr>
          <w:sz w:val="28"/>
          <w:szCs w:val="28"/>
        </w:rPr>
      </w:pPr>
      <w:r w:rsidRPr="008002F6">
        <w:rPr>
          <w:sz w:val="28"/>
          <w:szCs w:val="28"/>
        </w:rPr>
        <w:t>Организация  уборки и содержания иных территорий осуществляется органом местного самоуправления.</w:t>
      </w:r>
    </w:p>
    <w:p w:rsidR="00575226" w:rsidRPr="008002F6" w:rsidRDefault="00575226">
      <w:pPr>
        <w:ind w:firstLine="709"/>
        <w:jc w:val="both"/>
        <w:rPr>
          <w:color w:val="00000A"/>
          <w:sz w:val="28"/>
          <w:szCs w:val="28"/>
        </w:rPr>
      </w:pPr>
      <w:r w:rsidRPr="008002F6">
        <w:rPr>
          <w:sz w:val="28"/>
          <w:szCs w:val="28"/>
        </w:rPr>
        <w:t>1.6. В настоящих Правилах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Pr>
          <w:color w:val="00000A"/>
          <w:sz w:val="28"/>
          <w:szCs w:val="28"/>
        </w:rPr>
        <w:t>б</w:t>
      </w:r>
      <w:r w:rsidR="00575226" w:rsidRPr="008002F6">
        <w:rPr>
          <w:color w:val="00000A"/>
          <w:sz w:val="28"/>
          <w:szCs w:val="28"/>
        </w:rPr>
        <w:t>лагоустройство - комплекс мероприятий по содержанию территории городского, сельского поселения, городского округа Ярославской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Pr>
          <w:color w:val="00000A"/>
          <w:sz w:val="28"/>
          <w:szCs w:val="28"/>
        </w:rPr>
        <w:lastRenderedPageBreak/>
        <w:t>с</w:t>
      </w:r>
      <w:r w:rsidR="00575226"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Pr>
          <w:color w:val="00000A"/>
          <w:sz w:val="28"/>
          <w:szCs w:val="28"/>
        </w:rPr>
        <w:t>у</w:t>
      </w:r>
      <w:r w:rsidR="00575226"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Pr>
          <w:color w:val="00000A"/>
          <w:sz w:val="28"/>
          <w:szCs w:val="28"/>
        </w:rPr>
        <w:t>о</w:t>
      </w:r>
      <w:r w:rsidR="00575226" w:rsidRPr="008002F6">
        <w:rPr>
          <w:color w:val="00000A"/>
          <w:sz w:val="28"/>
          <w:szCs w:val="28"/>
        </w:rPr>
        <w:t>бъекты благоустройства - территории городских, сельских поселений, городских округов Ярославской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0" w:name="sub_24"/>
      <w:r>
        <w:rPr>
          <w:color w:val="00000A"/>
          <w:sz w:val="28"/>
          <w:szCs w:val="28"/>
        </w:rPr>
        <w:t>э</w:t>
      </w:r>
      <w:r w:rsidR="00575226"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575226" w:rsidRPr="008002F6" w:rsidRDefault="005B5499">
      <w:pPr>
        <w:ind w:firstLine="709"/>
        <w:jc w:val="both"/>
        <w:rPr>
          <w:color w:val="00000A"/>
          <w:sz w:val="28"/>
          <w:szCs w:val="28"/>
        </w:rPr>
      </w:pPr>
      <w:r>
        <w:rPr>
          <w:color w:val="00000A"/>
          <w:sz w:val="28"/>
          <w:szCs w:val="28"/>
        </w:rPr>
        <w:t>з</w:t>
      </w:r>
      <w:r w:rsidR="00575226"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Pr>
          <w:color w:val="00000A"/>
          <w:sz w:val="28"/>
          <w:szCs w:val="28"/>
        </w:rPr>
        <w:t>э</w:t>
      </w:r>
      <w:r w:rsidR="00575226"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Pr>
          <w:color w:val="00000A"/>
          <w:sz w:val="28"/>
          <w:szCs w:val="28"/>
        </w:rPr>
        <w:t>г</w:t>
      </w:r>
      <w:r w:rsidR="00575226"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Pr>
          <w:sz w:val="28"/>
          <w:szCs w:val="28"/>
        </w:rPr>
        <w:t>п</w:t>
      </w:r>
      <w:r w:rsidR="00575226"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Pr>
          <w:sz w:val="28"/>
          <w:szCs w:val="28"/>
        </w:rPr>
        <w:t>у</w:t>
      </w:r>
      <w:r w:rsidR="00575226"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Pr>
          <w:sz w:val="28"/>
          <w:szCs w:val="28"/>
        </w:rPr>
        <w:t>к</w:t>
      </w:r>
      <w:r w:rsidR="00575226"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Pr>
          <w:color w:val="00000A"/>
          <w:sz w:val="28"/>
          <w:szCs w:val="28"/>
        </w:rPr>
        <w:t>в</w:t>
      </w:r>
      <w:r w:rsidR="00575226" w:rsidRPr="008002F6">
        <w:rPr>
          <w:color w:val="00000A"/>
          <w:sz w:val="28"/>
          <w:szCs w:val="28"/>
        </w:rPr>
        <w:t xml:space="preserve">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w:t>
      </w:r>
      <w:r w:rsidR="00575226" w:rsidRPr="008002F6">
        <w:rPr>
          <w:color w:val="00000A"/>
          <w:sz w:val="28"/>
          <w:szCs w:val="28"/>
        </w:rPr>
        <w:lastRenderedPageBreak/>
        <w:t>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Pr>
          <w:bCs/>
          <w:color w:val="00000A"/>
          <w:sz w:val="28"/>
          <w:szCs w:val="28"/>
        </w:rPr>
        <w:t>п</w:t>
      </w:r>
      <w:r w:rsidR="00575226" w:rsidRPr="008002F6">
        <w:rPr>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Pr>
          <w:color w:val="00000A"/>
          <w:sz w:val="28"/>
          <w:szCs w:val="28"/>
        </w:rPr>
        <w:t>в</w:t>
      </w:r>
      <w:r w:rsidR="00575226" w:rsidRPr="008002F6">
        <w:rPr>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Pr>
          <w:sz w:val="28"/>
          <w:szCs w:val="28"/>
        </w:rPr>
        <w:t>р</w:t>
      </w:r>
      <w:r w:rsidR="00575226"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Pr>
          <w:sz w:val="28"/>
          <w:szCs w:val="28"/>
        </w:rPr>
        <w:t>с</w:t>
      </w:r>
      <w:r w:rsidR="00575226"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Pr>
          <w:sz w:val="28"/>
          <w:szCs w:val="28"/>
        </w:rPr>
        <w:t>р</w:t>
      </w:r>
      <w:r w:rsidR="00575226"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r>
        <w:rPr>
          <w:sz w:val="28"/>
          <w:szCs w:val="28"/>
        </w:rPr>
        <w:t>з</w:t>
      </w:r>
      <w:r w:rsidR="00575226"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Pr>
          <w:sz w:val="28"/>
          <w:szCs w:val="28"/>
        </w:rPr>
        <w:t>р</w:t>
      </w:r>
      <w:r w:rsidR="00575226"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Pr>
          <w:sz w:val="28"/>
          <w:szCs w:val="28"/>
        </w:rPr>
        <w:t>п</w:t>
      </w:r>
      <w:r w:rsidR="00575226" w:rsidRPr="008002F6">
        <w:rPr>
          <w:sz w:val="28"/>
          <w:szCs w:val="28"/>
        </w:rPr>
        <w:t>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Pr>
          <w:sz w:val="28"/>
          <w:szCs w:val="28"/>
        </w:rPr>
        <w:t>п</w:t>
      </w:r>
      <w:r w:rsidR="00575226"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Pr>
          <w:sz w:val="28"/>
          <w:szCs w:val="28"/>
        </w:rPr>
        <w:t>э</w:t>
      </w:r>
      <w:r w:rsidR="00575226"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Pr>
          <w:sz w:val="28"/>
          <w:szCs w:val="28"/>
        </w:rPr>
        <w:lastRenderedPageBreak/>
        <w:t>с</w:t>
      </w:r>
      <w:r w:rsidR="00575226"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д</w:t>
      </w:r>
      <w:r w:rsidR="00575226"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Pr>
          <w:color w:val="00000A"/>
          <w:sz w:val="28"/>
          <w:szCs w:val="28"/>
        </w:rPr>
        <w:t>ф</w:t>
      </w:r>
      <w:r w:rsidR="00575226"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r>
        <w:rPr>
          <w:color w:val="00000A"/>
          <w:sz w:val="28"/>
          <w:szCs w:val="28"/>
        </w:rPr>
        <w:t>о</w:t>
      </w:r>
      <w:r w:rsidR="00575226" w:rsidRPr="008002F6">
        <w:rPr>
          <w:color w:val="00000A"/>
          <w:sz w:val="28"/>
          <w:szCs w:val="28"/>
        </w:rPr>
        <w:t>бъекты (средства) наружного освещения (осветительное оборудование)</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Pr>
          <w:color w:val="00000A"/>
          <w:sz w:val="28"/>
          <w:szCs w:val="28"/>
        </w:rPr>
        <w:t>и</w:t>
      </w:r>
      <w:r w:rsidR="00575226"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Pr>
          <w:color w:val="00000A"/>
          <w:sz w:val="28"/>
          <w:szCs w:val="28"/>
        </w:rPr>
        <w:t>б</w:t>
      </w:r>
      <w:r w:rsidR="00575226"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Pr>
          <w:color w:val="00000A"/>
          <w:sz w:val="28"/>
          <w:szCs w:val="28"/>
        </w:rPr>
        <w:t>к</w:t>
      </w:r>
      <w:r w:rsidR="00575226"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Pr>
          <w:color w:val="00000A"/>
          <w:sz w:val="28"/>
          <w:szCs w:val="28"/>
        </w:rPr>
        <w:t>у</w:t>
      </w:r>
      <w:r w:rsidR="00575226"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Pr>
          <w:color w:val="00000A"/>
          <w:sz w:val="28"/>
          <w:szCs w:val="28"/>
        </w:rPr>
        <w:t>к</w:t>
      </w:r>
      <w:r w:rsidR="00575226"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Pr>
          <w:sz w:val="28"/>
          <w:szCs w:val="28"/>
        </w:rPr>
        <w:t>н</w:t>
      </w:r>
      <w:r w:rsidR="00575226"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r>
        <w:rPr>
          <w:sz w:val="28"/>
          <w:szCs w:val="28"/>
        </w:rPr>
        <w:t>д</w:t>
      </w:r>
      <w:r w:rsidR="00575226" w:rsidRPr="008002F6">
        <w:rPr>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575226" w:rsidRPr="008002F6" w:rsidRDefault="005B5499">
      <w:pPr>
        <w:ind w:firstLine="709"/>
        <w:jc w:val="both"/>
        <w:rPr>
          <w:sz w:val="28"/>
          <w:szCs w:val="28"/>
        </w:rPr>
      </w:pPr>
      <w:r>
        <w:rPr>
          <w:sz w:val="28"/>
          <w:szCs w:val="28"/>
        </w:rPr>
        <w:t>м</w:t>
      </w:r>
      <w:r w:rsidR="00575226"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w:t>
      </w:r>
      <w:r w:rsidR="00575226" w:rsidRPr="008002F6">
        <w:rPr>
          <w:sz w:val="28"/>
          <w:szCs w:val="28"/>
        </w:rPr>
        <w:lastRenderedPageBreak/>
        <w:t xml:space="preserve">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575226" w:rsidRPr="008002F6" w:rsidRDefault="005B5499">
      <w:pPr>
        <w:shd w:val="clear" w:color="auto" w:fill="FFFFFF"/>
        <w:ind w:firstLine="709"/>
        <w:jc w:val="both"/>
        <w:rPr>
          <w:sz w:val="28"/>
          <w:szCs w:val="28"/>
        </w:rPr>
      </w:pPr>
      <w:r>
        <w:rPr>
          <w:sz w:val="28"/>
          <w:szCs w:val="28"/>
        </w:rPr>
        <w:t>п</w:t>
      </w:r>
      <w:r w:rsidR="00575226"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575226" w:rsidRPr="008002F6" w:rsidRDefault="005B5499">
      <w:pPr>
        <w:ind w:firstLine="709"/>
        <w:jc w:val="both"/>
        <w:rPr>
          <w:sz w:val="28"/>
          <w:szCs w:val="28"/>
        </w:rPr>
      </w:pPr>
      <w:r>
        <w:rPr>
          <w:sz w:val="28"/>
          <w:szCs w:val="28"/>
        </w:rPr>
        <w:t>р</w:t>
      </w:r>
      <w:r w:rsidR="00575226"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Pr>
          <w:sz w:val="28"/>
          <w:szCs w:val="28"/>
        </w:rPr>
        <w:t>с</w:t>
      </w:r>
      <w:r w:rsidR="00575226"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r>
        <w:rPr>
          <w:color w:val="00000A"/>
          <w:sz w:val="28"/>
          <w:szCs w:val="28"/>
        </w:rPr>
        <w:t>д</w:t>
      </w:r>
      <w:r w:rsidR="00575226" w:rsidRPr="008002F6">
        <w:rPr>
          <w:color w:val="00000A"/>
          <w:sz w:val="28"/>
          <w:szCs w:val="28"/>
        </w:rPr>
        <w:t xml:space="preserve">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575226" w:rsidRPr="008002F6" w:rsidRDefault="005B5499">
      <w:pPr>
        <w:ind w:firstLine="709"/>
        <w:jc w:val="both"/>
        <w:rPr>
          <w:color w:val="00000A"/>
          <w:sz w:val="28"/>
          <w:szCs w:val="28"/>
        </w:rPr>
      </w:pPr>
      <w:r>
        <w:rPr>
          <w:color w:val="00000A"/>
          <w:sz w:val="28"/>
          <w:szCs w:val="28"/>
        </w:rPr>
        <w:t>с</w:t>
      </w:r>
      <w:r w:rsidR="00575226" w:rsidRPr="008002F6">
        <w:rPr>
          <w:color w:val="00000A"/>
          <w:sz w:val="28"/>
          <w:szCs w:val="28"/>
        </w:rPr>
        <w:t>портивная площадка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575226" w:rsidRPr="008002F6" w:rsidRDefault="005B5499">
      <w:pPr>
        <w:ind w:firstLine="709"/>
        <w:jc w:val="both"/>
        <w:rPr>
          <w:color w:val="00000A"/>
          <w:sz w:val="28"/>
          <w:szCs w:val="28"/>
        </w:rPr>
      </w:pPr>
      <w:r>
        <w:rPr>
          <w:color w:val="00000A"/>
          <w:sz w:val="28"/>
          <w:szCs w:val="28"/>
        </w:rPr>
        <w:t>п</w:t>
      </w:r>
      <w:r w:rsidR="00575226"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r>
        <w:rPr>
          <w:b w:val="0"/>
          <w:color w:val="00000A"/>
          <w:sz w:val="28"/>
          <w:szCs w:val="28"/>
        </w:rPr>
        <w:t>п</w:t>
      </w:r>
      <w:r w:rsidR="00575226"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
    <w:p w:rsidR="00575226" w:rsidRPr="008002F6" w:rsidRDefault="005B5499">
      <w:pPr>
        <w:ind w:firstLine="709"/>
        <w:jc w:val="both"/>
        <w:rPr>
          <w:color w:val="00000A"/>
          <w:sz w:val="28"/>
          <w:szCs w:val="28"/>
        </w:rPr>
      </w:pPr>
      <w:r>
        <w:rPr>
          <w:color w:val="00000A"/>
          <w:sz w:val="28"/>
          <w:szCs w:val="28"/>
        </w:rPr>
        <w:t>с</w:t>
      </w:r>
      <w:r w:rsidR="00575226" w:rsidRPr="008002F6">
        <w:rPr>
          <w:color w:val="00000A"/>
          <w:sz w:val="28"/>
          <w:szCs w:val="28"/>
        </w:rPr>
        <w:t xml:space="preserve">троительная площадка - </w:t>
      </w:r>
      <w:r w:rsidR="002022B6" w:rsidRPr="008002F6">
        <w:rPr>
          <w:color w:val="00000A"/>
          <w:sz w:val="28"/>
          <w:szCs w:val="28"/>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w:t>
      </w:r>
      <w:r w:rsidR="002022B6" w:rsidRPr="008002F6">
        <w:rPr>
          <w:color w:val="00000A"/>
          <w:sz w:val="28"/>
          <w:szCs w:val="28"/>
        </w:rPr>
        <w:lastRenderedPageBreak/>
        <w:t>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
    <w:p w:rsidR="00575226" w:rsidRPr="008002F6" w:rsidRDefault="005B5499">
      <w:pPr>
        <w:ind w:firstLine="709"/>
        <w:jc w:val="both"/>
        <w:rPr>
          <w:i/>
          <w:color w:val="FF0000"/>
          <w:sz w:val="28"/>
          <w:szCs w:val="28"/>
          <w:u w:val="single"/>
        </w:rPr>
      </w:pPr>
      <w:r>
        <w:rPr>
          <w:color w:val="00000A"/>
          <w:sz w:val="28"/>
          <w:szCs w:val="28"/>
        </w:rPr>
        <w:t>с</w:t>
      </w:r>
      <w:r w:rsidR="00575226" w:rsidRPr="008002F6">
        <w:rPr>
          <w:color w:val="00000A"/>
          <w:sz w:val="28"/>
          <w:szCs w:val="28"/>
        </w:rPr>
        <w:t>ез</w:t>
      </w:r>
      <w:r>
        <w:rPr>
          <w:color w:val="00000A"/>
          <w:sz w:val="28"/>
          <w:szCs w:val="28"/>
        </w:rPr>
        <w:t>онное кафе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Pr="008002F6" w:rsidRDefault="00575226">
      <w:pPr>
        <w:ind w:firstLine="709"/>
        <w:jc w:val="both"/>
        <w:rPr>
          <w:sz w:val="28"/>
          <w:szCs w:val="28"/>
        </w:rPr>
      </w:pPr>
      <w:r w:rsidRPr="008002F6">
        <w:rPr>
          <w:color w:val="00000A"/>
          <w:sz w:val="28"/>
          <w:szCs w:val="28"/>
        </w:rPr>
        <w:t>2.</w:t>
      </w:r>
      <w:r w:rsidR="00BF28BE">
        <w:rPr>
          <w:color w:val="00000A"/>
          <w:sz w:val="28"/>
          <w:szCs w:val="28"/>
        </w:rPr>
        <w:t>1.</w:t>
      </w:r>
      <w:r w:rsidRPr="008002F6">
        <w:rPr>
          <w:color w:val="00000A"/>
          <w:sz w:val="28"/>
          <w:szCs w:val="28"/>
        </w:rPr>
        <w:t>2. На территории муниципального образования запрещается:</w:t>
      </w:r>
    </w:p>
    <w:p w:rsidR="00575226" w:rsidRPr="008002F6" w:rsidRDefault="00575226">
      <w:pPr>
        <w:ind w:firstLine="709"/>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75226" w:rsidRPr="008002F6" w:rsidRDefault="00575226">
      <w:pPr>
        <w:ind w:firstLine="709"/>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575226" w:rsidRPr="008002F6" w:rsidRDefault="00575226">
      <w:pPr>
        <w:ind w:firstLine="709"/>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575226" w:rsidRPr="008002F6" w:rsidRDefault="00575226">
      <w:pPr>
        <w:ind w:firstLine="709"/>
        <w:jc w:val="both"/>
        <w:rPr>
          <w:sz w:val="28"/>
          <w:szCs w:val="28"/>
        </w:rPr>
      </w:pPr>
      <w:r w:rsidRPr="008002F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575226">
      <w:pPr>
        <w:ind w:firstLine="709"/>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575226" w:rsidRPr="008002F6" w:rsidRDefault="00575226">
      <w:pPr>
        <w:ind w:firstLine="709"/>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575226" w:rsidRPr="008002F6" w:rsidRDefault="00575226">
      <w:pPr>
        <w:ind w:firstLine="709"/>
        <w:jc w:val="both"/>
        <w:rPr>
          <w:sz w:val="28"/>
          <w:szCs w:val="28"/>
        </w:rPr>
      </w:pPr>
      <w:r w:rsidRPr="008002F6">
        <w:rPr>
          <w:sz w:val="28"/>
          <w:szCs w:val="28"/>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75226" w:rsidRPr="008002F6" w:rsidRDefault="00575226">
      <w:pPr>
        <w:ind w:firstLine="709"/>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575226">
      <w:pPr>
        <w:ind w:firstLine="709"/>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575226" w:rsidRPr="008002F6" w:rsidRDefault="00575226">
      <w:pPr>
        <w:ind w:firstLine="709"/>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575226" w:rsidRPr="008002F6" w:rsidRDefault="00575226">
      <w:pPr>
        <w:ind w:firstLine="709"/>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575226" w:rsidRPr="008002F6" w:rsidRDefault="00575226">
      <w:pPr>
        <w:ind w:firstLine="709"/>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575226" w:rsidRPr="008002F6" w:rsidRDefault="00575226">
      <w:pPr>
        <w:ind w:firstLine="709"/>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575226" w:rsidRPr="008002F6" w:rsidRDefault="00575226">
      <w:pPr>
        <w:ind w:firstLine="709"/>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575226" w:rsidRPr="008002F6" w:rsidRDefault="00575226">
      <w:pPr>
        <w:ind w:firstLine="709"/>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575226" w:rsidRPr="008002F6" w:rsidRDefault="00575226">
      <w:pPr>
        <w:ind w:firstLine="709"/>
        <w:jc w:val="both"/>
        <w:rPr>
          <w:sz w:val="28"/>
          <w:szCs w:val="28"/>
        </w:rPr>
      </w:pPr>
      <w:r w:rsidRPr="008002F6">
        <w:rPr>
          <w:sz w:val="28"/>
          <w:szCs w:val="28"/>
        </w:rPr>
        <w:t>- организовывать уличную торговлю в местах, не отведенных для этих целей;</w:t>
      </w:r>
    </w:p>
    <w:p w:rsidR="00575226" w:rsidRPr="008002F6" w:rsidRDefault="00575226">
      <w:pPr>
        <w:ind w:firstLine="709"/>
        <w:jc w:val="both"/>
        <w:rPr>
          <w:sz w:val="28"/>
          <w:szCs w:val="28"/>
        </w:rPr>
      </w:pPr>
      <w:r w:rsidRPr="008002F6">
        <w:rPr>
          <w:sz w:val="28"/>
          <w:szCs w:val="28"/>
        </w:rPr>
        <w:t>- самовольно подключаться к сетям и коммуникациям;</w:t>
      </w:r>
    </w:p>
    <w:p w:rsidR="00575226" w:rsidRPr="008002F6" w:rsidRDefault="00575226">
      <w:pPr>
        <w:ind w:firstLine="709"/>
        <w:jc w:val="both"/>
        <w:rPr>
          <w:sz w:val="28"/>
          <w:szCs w:val="28"/>
        </w:rPr>
      </w:pPr>
      <w:r w:rsidRPr="008002F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575226" w:rsidRPr="008002F6" w:rsidRDefault="00575226">
      <w:pPr>
        <w:ind w:firstLine="709"/>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75226" w:rsidRPr="008002F6" w:rsidRDefault="00575226">
      <w:pPr>
        <w:ind w:firstLine="709"/>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575226" w:rsidRPr="008002F6" w:rsidRDefault="00575226">
      <w:pPr>
        <w:ind w:firstLine="709"/>
        <w:jc w:val="both"/>
        <w:rPr>
          <w:sz w:val="28"/>
          <w:szCs w:val="28"/>
        </w:rPr>
      </w:pPr>
      <w:r w:rsidRPr="008002F6">
        <w:rPr>
          <w:sz w:val="28"/>
          <w:szCs w:val="28"/>
        </w:rPr>
        <w:t>- повреждать и уничтожать газоны;</w:t>
      </w:r>
    </w:p>
    <w:p w:rsidR="00575226" w:rsidRPr="008002F6" w:rsidRDefault="00575226">
      <w:pPr>
        <w:ind w:firstLine="709"/>
        <w:jc w:val="both"/>
        <w:rPr>
          <w:sz w:val="28"/>
          <w:szCs w:val="28"/>
        </w:rPr>
      </w:pPr>
      <w:r w:rsidRPr="008002F6">
        <w:rPr>
          <w:sz w:val="28"/>
          <w:szCs w:val="28"/>
        </w:rPr>
        <w:lastRenderedPageBreak/>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575226" w:rsidRPr="008002F6" w:rsidRDefault="00575226">
      <w:pPr>
        <w:ind w:firstLine="709"/>
        <w:jc w:val="both"/>
        <w:rPr>
          <w:color w:val="984806"/>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18. Конструкция оборудования должна обеспечивать прочность, устойчивость и жесткость детской площадки. Качество узловых соединений и </w:t>
      </w:r>
      <w:r w:rsidR="00575226" w:rsidRPr="008002F6">
        <w:rPr>
          <w:sz w:val="28"/>
          <w:szCs w:val="28"/>
        </w:rPr>
        <w:lastRenderedPageBreak/>
        <w:t>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lastRenderedPageBreak/>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lastRenderedPageBreak/>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lastRenderedPageBreak/>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lastRenderedPageBreak/>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002F6" w:rsidRDefault="00F15BBE">
      <w:pPr>
        <w:ind w:firstLine="709"/>
        <w:jc w:val="both"/>
        <w:rPr>
          <w:sz w:val="28"/>
          <w:szCs w:val="28"/>
        </w:rPr>
      </w:pPr>
      <w:r>
        <w:rPr>
          <w:sz w:val="28"/>
          <w:szCs w:val="28"/>
        </w:rPr>
        <w:t>2.7.</w:t>
      </w:r>
      <w:r w:rsidR="00575226" w:rsidRPr="008002F6">
        <w:rPr>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w:t>
      </w:r>
      <w:r w:rsidRPr="008002F6">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575226"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575226">
      <w:pPr>
        <w:ind w:firstLine="709"/>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Pr>
          <w:sz w:val="28"/>
          <w:szCs w:val="28"/>
        </w:rPr>
        <w:t xml:space="preserve">парков, бульваров,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D3033A">
        <w:rPr>
          <w:sz w:val="28"/>
          <w:szCs w:val="28"/>
        </w:rPr>
        <w:t xml:space="preserve"> в парках, скверах, на бульварах и в иных зеленых зонах  </w:t>
      </w:r>
      <w:r w:rsidR="00575226" w:rsidRPr="008002F6">
        <w:rPr>
          <w:sz w:val="28"/>
          <w:szCs w:val="28"/>
        </w:rPr>
        <w:t xml:space="preserve">должны находиться в исправном состоянии. </w:t>
      </w:r>
      <w:r w:rsidR="00575226" w:rsidRPr="008002F6">
        <w:rPr>
          <w:sz w:val="28"/>
          <w:szCs w:val="28"/>
        </w:rPr>
        <w:lastRenderedPageBreak/>
        <w:t>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575226" w:rsidRPr="008002F6" w:rsidRDefault="00D3033A">
      <w:pPr>
        <w:ind w:firstLine="709"/>
        <w:jc w:val="both"/>
        <w:rPr>
          <w:sz w:val="28"/>
          <w:szCs w:val="28"/>
        </w:rPr>
      </w:pPr>
      <w:r>
        <w:rPr>
          <w:sz w:val="28"/>
          <w:szCs w:val="28"/>
        </w:rPr>
        <w:t>2.9.</w:t>
      </w:r>
      <w:r w:rsidR="00575226" w:rsidRPr="008002F6">
        <w:rPr>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75226" w:rsidRPr="008002F6" w:rsidRDefault="00D3033A">
      <w:pPr>
        <w:ind w:firstLine="709"/>
        <w:jc w:val="both"/>
        <w:rPr>
          <w:sz w:val="28"/>
          <w:szCs w:val="28"/>
        </w:rPr>
      </w:pPr>
      <w:r>
        <w:rPr>
          <w:sz w:val="28"/>
          <w:szCs w:val="28"/>
        </w:rPr>
        <w:t>2.9.</w:t>
      </w:r>
      <w:r w:rsidR="00575226" w:rsidRPr="008002F6">
        <w:rPr>
          <w:sz w:val="28"/>
          <w:szCs w:val="28"/>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lastRenderedPageBreak/>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8002F6" w:rsidRDefault="002D0BE0">
      <w:pPr>
        <w:ind w:firstLine="709"/>
        <w:jc w:val="both"/>
        <w:rPr>
          <w:sz w:val="28"/>
          <w:szCs w:val="28"/>
        </w:rPr>
      </w:pPr>
      <w:r>
        <w:rPr>
          <w:sz w:val="28"/>
          <w:szCs w:val="28"/>
        </w:rPr>
        <w:t>2.10.</w:t>
      </w:r>
      <w:r w:rsidR="00575226"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t>2.11.</w:t>
      </w:r>
      <w:r w:rsidR="00575226" w:rsidRPr="008002F6">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w:t>
      </w:r>
      <w:r w:rsidR="00575226" w:rsidRPr="008002F6">
        <w:rPr>
          <w:sz w:val="28"/>
          <w:szCs w:val="28"/>
        </w:rPr>
        <w:lastRenderedPageBreak/>
        <w:t>теплотрасс рекомендуется размещать: липу, клен, сирень, жимолость - ближе 2 м; боярышник, кизильник, дерен, лиственницу, березу - ближе 3-4 м.</w:t>
      </w:r>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75226" w:rsidRPr="008002F6" w:rsidRDefault="00575226">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75226" w:rsidRPr="008002F6" w:rsidRDefault="00575226">
      <w:pPr>
        <w:ind w:firstLine="709"/>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575226" w:rsidRPr="008002F6" w:rsidRDefault="0057099B" w:rsidP="0057099B">
      <w:pPr>
        <w:pStyle w:val="ListParagraph"/>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ListParagraph"/>
        <w:ind w:left="0" w:firstLine="709"/>
        <w:jc w:val="both"/>
        <w:rPr>
          <w:color w:val="00000A"/>
          <w:sz w:val="28"/>
          <w:szCs w:val="28"/>
        </w:rPr>
      </w:pPr>
      <w:r>
        <w:rPr>
          <w:sz w:val="28"/>
          <w:szCs w:val="28"/>
        </w:rPr>
        <w:t xml:space="preserve">2.11.7. </w:t>
      </w:r>
      <w:r w:rsidR="00575226"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сельском поселении, городском округе Ярославской области выдается органом местного </w:t>
      </w:r>
      <w:r w:rsidR="00575226" w:rsidRPr="008002F6">
        <w:rPr>
          <w:color w:val="00000A"/>
          <w:sz w:val="28"/>
          <w:szCs w:val="28"/>
        </w:rPr>
        <w:lastRenderedPageBreak/>
        <w:t>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57099B">
      <w:pPr>
        <w:pStyle w:val="ListParagraph"/>
        <w:ind w:left="0" w:firstLine="709"/>
        <w:jc w:val="both"/>
        <w:rPr>
          <w:color w:val="00000A"/>
          <w:sz w:val="28"/>
          <w:szCs w:val="28"/>
        </w:rPr>
      </w:pPr>
      <w:r>
        <w:rPr>
          <w:sz w:val="28"/>
          <w:szCs w:val="28"/>
        </w:rPr>
        <w:t xml:space="preserve">2.11.8. </w:t>
      </w:r>
      <w:r w:rsidR="00575226" w:rsidRPr="008002F6">
        <w:rPr>
          <w:color w:val="00000A"/>
          <w:sz w:val="28"/>
          <w:szCs w:val="28"/>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10"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 </w:t>
      </w:r>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w:t>
      </w:r>
      <w:r w:rsidR="00575226" w:rsidRPr="008002F6">
        <w:rPr>
          <w:color w:val="00000A"/>
          <w:sz w:val="28"/>
          <w:szCs w:val="28"/>
        </w:rPr>
        <w:lastRenderedPageBreak/>
        <w:t>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lastRenderedPageBreak/>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575226" w:rsidRPr="008002F6" w:rsidRDefault="00575226">
      <w:pPr>
        <w:ind w:firstLine="709"/>
        <w:jc w:val="both"/>
        <w:rPr>
          <w:sz w:val="28"/>
          <w:szCs w:val="28"/>
        </w:rPr>
      </w:pPr>
      <w:r w:rsidRPr="008002F6">
        <w:rPr>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7. Для пешеходных зон используются следующие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lastRenderedPageBreak/>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75226" w:rsidRPr="008002F6" w:rsidRDefault="00575226">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57099B">
      <w:pPr>
        <w:ind w:firstLine="709"/>
        <w:jc w:val="both"/>
        <w:rPr>
          <w:sz w:val="28"/>
          <w:szCs w:val="28"/>
        </w:rPr>
      </w:pPr>
      <w:r>
        <w:rPr>
          <w:sz w:val="28"/>
          <w:szCs w:val="28"/>
        </w:rPr>
        <w:t>2.13.</w:t>
      </w:r>
      <w:r w:rsidR="00575226"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75226" w:rsidRPr="008002F6" w:rsidRDefault="0057099B">
      <w:pPr>
        <w:ind w:firstLine="709"/>
        <w:jc w:val="both"/>
        <w:rPr>
          <w:sz w:val="28"/>
          <w:szCs w:val="28"/>
        </w:rPr>
      </w:pPr>
      <w:r>
        <w:rPr>
          <w:sz w:val="28"/>
          <w:szCs w:val="28"/>
        </w:rPr>
        <w:t>2.13.</w:t>
      </w:r>
      <w:r w:rsidR="00575226"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w:t>
      </w:r>
      <w:r w:rsidR="00575226" w:rsidRPr="008002F6">
        <w:rPr>
          <w:sz w:val="28"/>
          <w:szCs w:val="28"/>
        </w:rPr>
        <w:lastRenderedPageBreak/>
        <w:t>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75226" w:rsidRPr="008002F6" w:rsidRDefault="0057099B">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техническим условиям, в том числе:</w:t>
      </w:r>
    </w:p>
    <w:p w:rsidR="00575226" w:rsidRPr="008002F6" w:rsidRDefault="00575226">
      <w:pPr>
        <w:ind w:firstLine="709"/>
        <w:jc w:val="both"/>
        <w:rPr>
          <w:sz w:val="28"/>
          <w:szCs w:val="28"/>
        </w:rPr>
      </w:pPr>
      <w:r w:rsidRPr="008002F6">
        <w:rPr>
          <w:sz w:val="28"/>
          <w:szCs w:val="28"/>
        </w:rPr>
        <w:t xml:space="preserve">-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w:t>
      </w:r>
      <w:r w:rsidRPr="008002F6">
        <w:rPr>
          <w:sz w:val="28"/>
          <w:szCs w:val="28"/>
        </w:rPr>
        <w:lastRenderedPageBreak/>
        <w:t>превышать 20 мм, а зазоры между краем люка и покрытием тротуара - не более 15 мм;</w:t>
      </w:r>
    </w:p>
    <w:p w:rsidR="00575226" w:rsidRPr="008002F6" w:rsidRDefault="00575226">
      <w:pPr>
        <w:ind w:firstLine="709"/>
        <w:jc w:val="both"/>
        <w:rPr>
          <w:sz w:val="28"/>
          <w:szCs w:val="28"/>
        </w:rPr>
      </w:pPr>
      <w:r w:rsidRPr="008002F6">
        <w:rPr>
          <w:sz w:val="28"/>
          <w:szCs w:val="28"/>
        </w:rPr>
        <w:t>- вентиляционные шахты подземных коммуникаций необходимо оборудовать решетками.</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w:t>
      </w:r>
      <w:r w:rsidR="00575226" w:rsidRPr="008002F6">
        <w:rPr>
          <w:sz w:val="28"/>
          <w:szCs w:val="28"/>
        </w:rPr>
        <w:lastRenderedPageBreak/>
        <w:t>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 xml:space="preserve">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75226" w:rsidRPr="008002F6">
        <w:rPr>
          <w:sz w:val="28"/>
          <w:szCs w:val="28"/>
        </w:rPr>
        <w:lastRenderedPageBreak/>
        <w:t>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75226" w:rsidRPr="008002F6" w:rsidRDefault="00575226">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75226" w:rsidRPr="008002F6" w:rsidRDefault="00575226">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75226" w:rsidRPr="008002F6" w:rsidRDefault="00575226">
      <w:pPr>
        <w:ind w:firstLine="709"/>
        <w:jc w:val="both"/>
        <w:rPr>
          <w:bCs/>
          <w:iCs/>
          <w:sz w:val="28"/>
          <w:szCs w:val="28"/>
        </w:rPr>
      </w:pPr>
      <w:r w:rsidRPr="008002F6">
        <w:rPr>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w:t>
      </w:r>
      <w:r w:rsidR="00575226" w:rsidRPr="008002F6">
        <w:rPr>
          <w:sz w:val="28"/>
          <w:szCs w:val="28"/>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lastRenderedPageBreak/>
        <w:t>2.20.</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lastRenderedPageBreak/>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(тонаров)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7. 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575226" w:rsidRPr="008002F6" w:rsidRDefault="001D322F" w:rsidP="001D322F">
      <w:pPr>
        <w:pStyle w:val="ListParagraph"/>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ListParagraph"/>
        <w:ind w:left="0" w:firstLine="709"/>
        <w:jc w:val="both"/>
        <w:rPr>
          <w:color w:val="00000A"/>
          <w:sz w:val="28"/>
          <w:szCs w:val="28"/>
        </w:rPr>
      </w:pPr>
      <w:r>
        <w:rPr>
          <w:color w:val="00000A"/>
          <w:sz w:val="28"/>
          <w:szCs w:val="28"/>
        </w:rPr>
        <w:t>-д</w:t>
      </w:r>
      <w:r w:rsidR="00575226" w:rsidRPr="008002F6">
        <w:rPr>
          <w:color w:val="00000A"/>
          <w:sz w:val="28"/>
          <w:szCs w:val="28"/>
        </w:rPr>
        <w:t>опустимые размеры павильонов: от 20 кв. м. до 100 кв.м</w:t>
      </w:r>
    </w:p>
    <w:p w:rsidR="00575226" w:rsidRPr="008002F6" w:rsidRDefault="00575226">
      <w:pPr>
        <w:pStyle w:val="ListParagraph"/>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ListParagraph"/>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ListParagraph"/>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Внешний облик нестационарных объектов (павильонов, киосков, автоприцепов (тонаров).</w:t>
      </w:r>
    </w:p>
    <w:p w:rsidR="00575226" w:rsidRPr="008002F6" w:rsidRDefault="00575226">
      <w:pPr>
        <w:pStyle w:val="ListParagraph"/>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ListParagraph"/>
        <w:ind w:left="0" w:firstLine="709"/>
        <w:jc w:val="both"/>
        <w:rPr>
          <w:color w:val="00000A"/>
          <w:sz w:val="28"/>
          <w:szCs w:val="28"/>
        </w:rPr>
      </w:pPr>
      <w:r w:rsidRPr="008002F6">
        <w:rPr>
          <w:color w:val="00000A"/>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ListParagraph"/>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lastRenderedPageBreak/>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ListParagraph"/>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ListParagraph"/>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575226" w:rsidRPr="008002F6" w:rsidRDefault="00575226">
      <w:pPr>
        <w:pStyle w:val="ListParagraph"/>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r w:rsidRPr="008002F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3. Обустройство сезонных кафе осуществляется с учетом необходимости обеспечения его доступности для маломобильных групп </w:t>
      </w:r>
      <w:r w:rsidR="00575226" w:rsidRPr="008002F6">
        <w:rPr>
          <w:sz w:val="28"/>
          <w:szCs w:val="28"/>
        </w:rPr>
        <w:lastRenderedPageBreak/>
        <w:t>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75226" w:rsidRPr="008002F6" w:rsidRDefault="00575226">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lastRenderedPageBreak/>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8002F6" w:rsidRDefault="00575226">
      <w:pPr>
        <w:ind w:firstLine="709"/>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3. Установка и эксплуатация информационных элементов и устройств фасадов зданий (сооружений) допускаются при наличии разрешения на установку </w:t>
      </w:r>
      <w:r w:rsidR="00575226" w:rsidRPr="008002F6">
        <w:rPr>
          <w:color w:val="00000A"/>
          <w:sz w:val="28"/>
          <w:szCs w:val="28"/>
        </w:rPr>
        <w:lastRenderedPageBreak/>
        <w:t>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r w:rsidRPr="008002F6">
        <w:rPr>
          <w:color w:val="00000A"/>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lastRenderedPageBreak/>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отмосток</w:t>
      </w:r>
      <w:r w:rsidR="00575226"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sidR="006B6BF3">
        <w:rPr>
          <w:color w:val="00000A"/>
          <w:sz w:val="28"/>
          <w:szCs w:val="28"/>
        </w:rPr>
        <w:t>ток</w:t>
      </w:r>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lastRenderedPageBreak/>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r w:rsidR="00575226"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lastRenderedPageBreak/>
        <w:t>2.24.</w:t>
      </w:r>
      <w:r w:rsidR="00575226"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8002F6" w:rsidRDefault="006B6BF3">
      <w:pPr>
        <w:ind w:firstLine="709"/>
        <w:jc w:val="both"/>
        <w:rPr>
          <w:sz w:val="28"/>
          <w:szCs w:val="28"/>
        </w:rPr>
      </w:pPr>
      <w:r>
        <w:rPr>
          <w:sz w:val="28"/>
          <w:szCs w:val="28"/>
        </w:rPr>
        <w:t>2.26.</w:t>
      </w:r>
      <w:r w:rsidR="00575226" w:rsidRPr="008002F6">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75226" w:rsidRPr="008002F6" w:rsidRDefault="00575226">
      <w:pPr>
        <w:ind w:firstLine="709"/>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575226">
      <w:pPr>
        <w:ind w:firstLine="709"/>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0BB6" w:rsidRDefault="00575226">
      <w:pPr>
        <w:ind w:firstLine="709"/>
        <w:jc w:val="both"/>
        <w:rPr>
          <w:sz w:val="28"/>
          <w:szCs w:val="28"/>
        </w:rPr>
      </w:pPr>
      <w:r w:rsidRPr="00E10BB6">
        <w:rPr>
          <w:sz w:val="28"/>
          <w:szCs w:val="28"/>
        </w:rPr>
        <w:lastRenderedPageBreak/>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0BB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1. Юридические лица (индивидуальные предприниматели), осуществляющие свою деятельность на территории   муниципального образования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же прилегающих территорий, осуществлять вывоз отходов в порядке, установленном законодательством Российской Федерации и законодательством Ярославской области.</w:t>
      </w:r>
    </w:p>
    <w:p w:rsidR="00575226" w:rsidRPr="008002F6" w:rsidRDefault="006B6BF3">
      <w:pPr>
        <w:ind w:firstLine="709"/>
        <w:jc w:val="both"/>
        <w:rPr>
          <w:sz w:val="28"/>
          <w:szCs w:val="28"/>
        </w:rPr>
      </w:pPr>
      <w:r w:rsidRPr="00E10BB6">
        <w:rPr>
          <w:sz w:val="28"/>
          <w:szCs w:val="28"/>
        </w:rPr>
        <w:t>2.27.</w:t>
      </w:r>
      <w:r w:rsidR="00575226" w:rsidRPr="008002F6">
        <w:rPr>
          <w:sz w:val="28"/>
          <w:szCs w:val="28"/>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Ярославской области и правовыми актами органов местного самоуправления.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1" w:name="2s8eyo1"/>
      <w:bookmarkEnd w:id="1"/>
      <w:r w:rsidR="00E10BB6" w:rsidRPr="00E10BB6">
        <w:rPr>
          <w:sz w:val="28"/>
          <w:szCs w:val="28"/>
        </w:rPr>
        <w:t>.</w:t>
      </w:r>
    </w:p>
    <w:p w:rsidR="00575226" w:rsidRPr="008002F6" w:rsidRDefault="006B6BF3">
      <w:pPr>
        <w:ind w:firstLine="709"/>
        <w:jc w:val="both"/>
        <w:rPr>
          <w:color w:val="00000A"/>
          <w:sz w:val="28"/>
          <w:szCs w:val="28"/>
        </w:rPr>
      </w:pPr>
      <w:bookmarkStart w:id="2" w:name="sub_102"/>
      <w:r w:rsidRPr="00E10BB6">
        <w:rPr>
          <w:sz w:val="28"/>
          <w:szCs w:val="28"/>
        </w:rPr>
        <w:t>2.28.</w:t>
      </w:r>
      <w:r w:rsidR="00575226" w:rsidRPr="008002F6">
        <w:rPr>
          <w:color w:val="00000A"/>
          <w:sz w:val="28"/>
          <w:szCs w:val="28"/>
        </w:rPr>
        <w:t xml:space="preserve">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w:t>
      </w:r>
      <w:r w:rsidR="00575226" w:rsidRPr="008002F6">
        <w:rPr>
          <w:color w:val="00000A"/>
          <w:sz w:val="28"/>
          <w:szCs w:val="28"/>
        </w:rPr>
        <w:lastRenderedPageBreak/>
        <w:t>производство земляных работ, выданных в соответствии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Согласование технической документации производится с уполномоченным органом муниципального образования, ГИБДД УМВД по Ярославской области, коммунальными инженерными службами</w:t>
      </w:r>
      <w:bookmarkStart w:id="3" w:name="sub_104"/>
      <w:bookmarkEnd w:id="2"/>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lastRenderedPageBreak/>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4" w:name="sub_3224"/>
      <w:bookmarkEnd w:id="3"/>
      <w:r w:rsidRPr="00E10BB6">
        <w:rPr>
          <w:sz w:val="28"/>
          <w:szCs w:val="28"/>
        </w:rPr>
        <w:t>2.28.</w:t>
      </w:r>
      <w:r w:rsidR="00575226" w:rsidRPr="008002F6">
        <w:rPr>
          <w:color w:val="00000A"/>
          <w:sz w:val="28"/>
          <w:szCs w:val="28"/>
        </w:rPr>
        <w:t xml:space="preserve">7. </w:t>
      </w:r>
      <w:bookmarkStart w:id="5" w:name="sub_5331"/>
      <w:bookmarkEnd w:id="4"/>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6" w:name="sub_5332"/>
      <w:bookmarkEnd w:id="5"/>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 УМВД по Ярославской области.</w:t>
      </w:r>
    </w:p>
    <w:p w:rsidR="00575226" w:rsidRPr="008002F6" w:rsidRDefault="006B6BF3">
      <w:pPr>
        <w:ind w:firstLine="709"/>
        <w:jc w:val="both"/>
        <w:rPr>
          <w:color w:val="00000A"/>
          <w:sz w:val="28"/>
          <w:szCs w:val="28"/>
        </w:rPr>
      </w:pPr>
      <w:bookmarkStart w:id="7" w:name="sub_5333"/>
      <w:bookmarkEnd w:id="6"/>
      <w:r w:rsidRPr="00E10BB6">
        <w:rPr>
          <w:sz w:val="28"/>
          <w:szCs w:val="28"/>
        </w:rPr>
        <w:t>2.28.</w:t>
      </w:r>
      <w:r w:rsidR="00575226" w:rsidRPr="008002F6">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Ярославской области.</w:t>
      </w:r>
    </w:p>
    <w:p w:rsidR="00575226" w:rsidRPr="008002F6" w:rsidRDefault="006B6BF3">
      <w:pPr>
        <w:ind w:firstLine="709"/>
        <w:jc w:val="both"/>
        <w:rPr>
          <w:color w:val="00000A"/>
          <w:sz w:val="28"/>
          <w:szCs w:val="28"/>
        </w:rPr>
      </w:pPr>
      <w:bookmarkStart w:id="8" w:name="sub_5334"/>
      <w:bookmarkEnd w:id="7"/>
      <w:r w:rsidRPr="00E10BB6">
        <w:rPr>
          <w:sz w:val="28"/>
          <w:szCs w:val="28"/>
        </w:rPr>
        <w:t>2.28.</w:t>
      </w:r>
      <w:r w:rsidR="00575226"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75226" w:rsidRPr="008002F6" w:rsidRDefault="00575226">
      <w:pPr>
        <w:ind w:firstLine="709"/>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9"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8002F6" w:rsidRDefault="006B6BF3">
      <w:pPr>
        <w:ind w:firstLine="709"/>
        <w:jc w:val="both"/>
        <w:rPr>
          <w:color w:val="00000A"/>
          <w:sz w:val="28"/>
          <w:szCs w:val="28"/>
        </w:rPr>
      </w:pPr>
      <w:bookmarkStart w:id="11" w:name="sub_5337"/>
      <w:r w:rsidRPr="00E10BB6">
        <w:rPr>
          <w:sz w:val="28"/>
          <w:szCs w:val="28"/>
        </w:rPr>
        <w:lastRenderedPageBreak/>
        <w:t>2.28.</w:t>
      </w:r>
      <w:r w:rsidR="00575226"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575226" w:rsidRPr="008002F6" w:rsidRDefault="00575226">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575226" w:rsidRPr="008002F6" w:rsidRDefault="006B6BF3">
      <w:pPr>
        <w:ind w:firstLine="709"/>
        <w:jc w:val="both"/>
        <w:rPr>
          <w:color w:val="00000A"/>
          <w:sz w:val="28"/>
          <w:szCs w:val="28"/>
        </w:rPr>
      </w:pPr>
      <w:bookmarkStart w:id="12" w:name="sub_5338"/>
      <w:r w:rsidRPr="00E10BB6">
        <w:rPr>
          <w:sz w:val="28"/>
          <w:szCs w:val="28"/>
        </w:rPr>
        <w:t>2.28.</w:t>
      </w:r>
      <w:r w:rsidR="00575226"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3" w:name="sub_5339"/>
      <w:r w:rsidRPr="00E10BB6">
        <w:rPr>
          <w:sz w:val="28"/>
          <w:szCs w:val="28"/>
        </w:rPr>
        <w:t>2.28.</w:t>
      </w:r>
      <w:r w:rsidR="00575226"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75226" w:rsidRPr="008002F6" w:rsidRDefault="006B6BF3">
      <w:pPr>
        <w:ind w:firstLine="709"/>
        <w:jc w:val="both"/>
        <w:rPr>
          <w:color w:val="00000A"/>
          <w:sz w:val="28"/>
          <w:szCs w:val="28"/>
        </w:rPr>
      </w:pPr>
      <w:bookmarkStart w:id="14" w:name="sub_53310"/>
      <w:bookmarkEnd w:id="13"/>
      <w:r w:rsidRPr="00E10BB6">
        <w:rPr>
          <w:sz w:val="28"/>
          <w:szCs w:val="28"/>
        </w:rPr>
        <w:t>2.28.</w:t>
      </w:r>
      <w:r w:rsidR="00575226"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5" w:name="sub_53311"/>
      <w:bookmarkEnd w:id="14"/>
      <w:r w:rsidRPr="00E10BB6">
        <w:rPr>
          <w:sz w:val="28"/>
          <w:szCs w:val="28"/>
        </w:rPr>
        <w:t>2.28.</w:t>
      </w:r>
      <w:r w:rsidR="00575226"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6" w:name="sub_53312"/>
      <w:bookmarkEnd w:id="15"/>
      <w:r w:rsidRPr="00E10BB6">
        <w:rPr>
          <w:sz w:val="28"/>
          <w:szCs w:val="28"/>
        </w:rPr>
        <w:t>2.28.</w:t>
      </w:r>
      <w:r w:rsidR="00575226"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7" w:name="sub_53313"/>
      <w:bookmarkEnd w:id="16"/>
      <w:r w:rsidRPr="00E10BB6">
        <w:rPr>
          <w:sz w:val="28"/>
          <w:szCs w:val="28"/>
        </w:rPr>
        <w:t>2.28.</w:t>
      </w:r>
      <w:r w:rsidR="00575226"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8" w:name="sub_53314"/>
      <w:bookmarkEnd w:id="17"/>
      <w:r w:rsidRPr="00E10BB6">
        <w:rPr>
          <w:sz w:val="28"/>
          <w:szCs w:val="28"/>
        </w:rPr>
        <w:lastRenderedPageBreak/>
        <w:t>2.28.</w:t>
      </w:r>
      <w:r w:rsidR="00575226"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75226" w:rsidRPr="008002F6" w:rsidRDefault="00575226">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19"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75226" w:rsidRPr="008002F6" w:rsidRDefault="00575226">
      <w:pPr>
        <w:ind w:firstLine="709"/>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0" w:name="sub_53316"/>
      <w:r w:rsidRPr="00E10BB6">
        <w:rPr>
          <w:sz w:val="28"/>
          <w:szCs w:val="28"/>
        </w:rPr>
        <w:t>2.28.</w:t>
      </w:r>
      <w:r w:rsidR="00575226" w:rsidRPr="008002F6">
        <w:rPr>
          <w:color w:val="00000A"/>
          <w:sz w:val="28"/>
          <w:szCs w:val="28"/>
        </w:rPr>
        <w:t>22. Все указанные работы проводятся за счет сил и средств предприятий, проводящих земляные работы.</w:t>
      </w:r>
    </w:p>
    <w:p w:rsidR="00575226" w:rsidRPr="008002F6" w:rsidRDefault="006B6BF3">
      <w:pPr>
        <w:ind w:firstLine="709"/>
        <w:jc w:val="both"/>
        <w:rPr>
          <w:color w:val="00000A"/>
          <w:sz w:val="28"/>
          <w:szCs w:val="28"/>
        </w:rPr>
      </w:pPr>
      <w:bookmarkStart w:id="21" w:name="sub_53317"/>
      <w:bookmarkEnd w:id="20"/>
      <w:r w:rsidRPr="00E10BB6">
        <w:rPr>
          <w:sz w:val="28"/>
          <w:szCs w:val="28"/>
        </w:rPr>
        <w:t>2.28.</w:t>
      </w:r>
      <w:r w:rsidR="00575226" w:rsidRPr="008002F6">
        <w:rPr>
          <w:color w:val="00000A"/>
          <w:sz w:val="28"/>
          <w:szCs w:val="28"/>
        </w:rPr>
        <w:t>23. При производстве земляных работ запрещается:</w:t>
      </w:r>
    </w:p>
    <w:bookmarkEnd w:id="21"/>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на дорогах без согласования с ГИБДД УМВД по Ярославской области;</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2" w:name="sub_53318"/>
      <w:r w:rsidRPr="00E10BB6">
        <w:rPr>
          <w:sz w:val="28"/>
          <w:szCs w:val="28"/>
        </w:rPr>
        <w:t>2.28.</w:t>
      </w:r>
      <w:r w:rsidR="00575226"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75226" w:rsidRPr="008002F6" w:rsidRDefault="0004584E">
      <w:pPr>
        <w:ind w:firstLine="709"/>
        <w:jc w:val="both"/>
        <w:rPr>
          <w:sz w:val="28"/>
          <w:szCs w:val="28"/>
        </w:rPr>
      </w:pPr>
      <w:r>
        <w:rPr>
          <w:sz w:val="28"/>
          <w:szCs w:val="28"/>
        </w:rPr>
        <w:t>2.29.</w:t>
      </w:r>
      <w:r w:rsidR="00575226"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lastRenderedPageBreak/>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575226" w:rsidRPr="008002F6" w:rsidRDefault="0004584E" w:rsidP="0004584E">
      <w:pPr>
        <w:pStyle w:val="ListParagraph"/>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575226" w:rsidRPr="008002F6" w:rsidRDefault="0004584E" w:rsidP="0004584E">
      <w:pPr>
        <w:pStyle w:val="ListParagraph"/>
        <w:shd w:val="clear" w:color="auto" w:fill="FFFFFF"/>
        <w:spacing w:before="300"/>
        <w:ind w:left="567"/>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NormalWeb"/>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NormalWeb"/>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NormalWeb"/>
        <w:shd w:val="clear" w:color="auto" w:fill="FFFFFF"/>
        <w:ind w:firstLine="709"/>
        <w:jc w:val="both"/>
        <w:rPr>
          <w:color w:val="auto"/>
          <w:sz w:val="28"/>
          <w:szCs w:val="28"/>
        </w:rPr>
      </w:pPr>
      <w:r>
        <w:rPr>
          <w:color w:val="auto"/>
          <w:sz w:val="28"/>
          <w:szCs w:val="28"/>
        </w:rPr>
        <w:lastRenderedPageBreak/>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NormalWeb"/>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575226" w:rsidRPr="008002F6" w:rsidRDefault="00575226">
      <w:pPr>
        <w:pStyle w:val="NormalWeb"/>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NormalWeb"/>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NormalWeb"/>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E10BB6">
      <w:pPr>
        <w:pStyle w:val="NormalWeb"/>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NormalWeb"/>
        <w:shd w:val="clear" w:color="auto" w:fill="FFFFFF"/>
        <w:ind w:firstLine="709"/>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NormalWeb"/>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 сооружений на них</w:t>
      </w:r>
      <w:r w:rsidR="006320CF">
        <w:rPr>
          <w:color w:val="000000"/>
          <w:sz w:val="28"/>
          <w:szCs w:val="28"/>
        </w:rPr>
        <w:t>».</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NormalWeb"/>
        <w:shd w:val="clear" w:color="auto" w:fill="FFFFFF"/>
        <w:ind w:firstLine="709"/>
        <w:jc w:val="both"/>
        <w:rPr>
          <w:b/>
          <w:color w:val="000000"/>
          <w:sz w:val="28"/>
          <w:szCs w:val="28"/>
        </w:rPr>
      </w:pPr>
      <w:r w:rsidRPr="00E10BB6">
        <w:rPr>
          <w:bCs/>
          <w:color w:val="000000"/>
          <w:sz w:val="28"/>
          <w:szCs w:val="28"/>
        </w:rPr>
        <w:lastRenderedPageBreak/>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NormalWeb"/>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NormalWeb"/>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NormalWeb"/>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NormalWeb"/>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NormalWeb"/>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NormalWeb"/>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t>3.12.</w:t>
      </w:r>
      <w:r w:rsidR="00575226"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 До 1 октября текущего года администрацией муниципального образования и дорожными службами должны быть завершены работы по </w:t>
      </w:r>
      <w:r w:rsidR="00575226" w:rsidRPr="008002F6">
        <w:rPr>
          <w:sz w:val="28"/>
          <w:szCs w:val="28"/>
        </w:rPr>
        <w:lastRenderedPageBreak/>
        <w:t>подготовке мест для приема снега (снегосвалки,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обработка проезжей части дорог противогололедными средствами;</w:t>
      </w:r>
    </w:p>
    <w:p w:rsidR="00575226" w:rsidRPr="008002F6" w:rsidRDefault="00575226">
      <w:pPr>
        <w:ind w:firstLine="709"/>
        <w:jc w:val="both"/>
        <w:rPr>
          <w:sz w:val="28"/>
          <w:szCs w:val="28"/>
        </w:rPr>
      </w:pPr>
      <w:r w:rsidRPr="008002F6">
        <w:rPr>
          <w:sz w:val="28"/>
          <w:szCs w:val="28"/>
        </w:rPr>
        <w:t>- сгребание и подметание снега;</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скалывание льда и уборка снежно-ледяных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9. Обработка проезжей части дорог противогололедными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w:t>
      </w:r>
      <w:r w:rsidRPr="008002F6">
        <w:rPr>
          <w:sz w:val="28"/>
          <w:szCs w:val="28"/>
        </w:rPr>
        <w:lastRenderedPageBreak/>
        <w:t>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75226" w:rsidRPr="008002F6" w:rsidRDefault="00575226">
      <w:pPr>
        <w:ind w:firstLine="709"/>
        <w:jc w:val="both"/>
        <w:rPr>
          <w:sz w:val="28"/>
          <w:szCs w:val="28"/>
        </w:rPr>
      </w:pPr>
      <w:r w:rsidRPr="008002F6">
        <w:rPr>
          <w:sz w:val="28"/>
          <w:szCs w:val="28"/>
        </w:rPr>
        <w:lastRenderedPageBreak/>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75226" w:rsidRPr="008002F6" w:rsidRDefault="00575226">
      <w:pPr>
        <w:ind w:firstLine="709"/>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3" w:name="1t3h5sf"/>
      <w:bookmarkEnd w:id="23"/>
      <w:r w:rsidRPr="00E10BB6">
        <w:rPr>
          <w:sz w:val="28"/>
          <w:szCs w:val="28"/>
        </w:rPr>
        <w:t>3.12.</w:t>
      </w:r>
      <w:r w:rsidR="00575226"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575226" w:rsidRPr="008002F6" w:rsidRDefault="00575226">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w:t>
      </w:r>
      <w:r w:rsidR="00575226" w:rsidRPr="008002F6">
        <w:rPr>
          <w:sz w:val="28"/>
          <w:szCs w:val="28"/>
        </w:rPr>
        <w:lastRenderedPageBreak/>
        <w:t>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5.  Мойка и поливка объектов улично-дорожной сети, в том числе трамвайных путей,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lastRenderedPageBreak/>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575226" w:rsidRPr="008002F6" w:rsidRDefault="00575226">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NormalWeb"/>
        <w:shd w:val="clear" w:color="auto" w:fill="FFFFFF"/>
        <w:ind w:firstLine="709"/>
        <w:jc w:val="both"/>
        <w:rPr>
          <w:sz w:val="28"/>
          <w:szCs w:val="28"/>
        </w:rPr>
      </w:pPr>
      <w:r w:rsidRPr="008002F6">
        <w:rPr>
          <w:strike/>
          <w:sz w:val="28"/>
          <w:szCs w:val="28"/>
        </w:rPr>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lastRenderedPageBreak/>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5226" w:rsidRPr="008002F6" w:rsidRDefault="00575226">
      <w:pPr>
        <w:ind w:firstLine="709"/>
        <w:jc w:val="both"/>
        <w:rPr>
          <w:sz w:val="28"/>
          <w:szCs w:val="28"/>
        </w:rPr>
      </w:pPr>
      <w:r w:rsidRPr="008002F6">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575226" w:rsidRPr="008002F6" w:rsidRDefault="007716AD">
      <w:pPr>
        <w:ind w:firstLine="709"/>
        <w:jc w:val="both"/>
        <w:rPr>
          <w:sz w:val="28"/>
          <w:szCs w:val="28"/>
        </w:rPr>
      </w:pPr>
      <w:r>
        <w:rPr>
          <w:sz w:val="28"/>
          <w:szCs w:val="28"/>
        </w:rPr>
        <w:lastRenderedPageBreak/>
        <w:t>5.</w:t>
      </w:r>
      <w:r w:rsidR="00575226" w:rsidRPr="008002F6">
        <w:rPr>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r w:rsidRPr="008002F6">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lastRenderedPageBreak/>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r w:rsidRPr="008002F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75226" w:rsidRPr="008002F6" w:rsidRDefault="00575226">
      <w:pPr>
        <w:ind w:firstLine="709"/>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811BB6">
        <w:rPr>
          <w:sz w:val="28"/>
          <w:szCs w:val="28"/>
        </w:rPr>
        <w:t>к</w:t>
      </w:r>
      <w:r w:rsidRPr="008002F6">
        <w:rPr>
          <w:sz w:val="28"/>
          <w:szCs w:val="28"/>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pPr>
        <w:ind w:firstLine="709"/>
        <w:jc w:val="both"/>
        <w:rPr>
          <w:b/>
          <w:sz w:val="28"/>
          <w:szCs w:val="28"/>
        </w:rPr>
      </w:pPr>
      <w:r w:rsidRPr="008002F6">
        <w:rPr>
          <w:sz w:val="28"/>
          <w:szCs w:val="28"/>
        </w:rPr>
        <w:t>- в иных формах.</w:t>
      </w:r>
    </w:p>
    <w:p w:rsidR="00575226" w:rsidRPr="008002F6" w:rsidRDefault="00575226">
      <w:pPr>
        <w:ind w:firstLine="284"/>
        <w:jc w:val="both"/>
        <w:rPr>
          <w:b/>
          <w:sz w:val="28"/>
          <w:szCs w:val="28"/>
        </w:rPr>
      </w:pPr>
    </w:p>
    <w:sectPr w:rsidR="00575226" w:rsidRPr="008002F6" w:rsidSect="00811BB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418" w:header="720" w:footer="720" w:gutter="0"/>
      <w:cols w:space="720"/>
      <w:titlePg/>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99" w:rsidRDefault="009F1399">
      <w:r>
        <w:separator/>
      </w:r>
    </w:p>
  </w:endnote>
  <w:endnote w:type="continuationSeparator" w:id="0">
    <w:p w:rsidR="009F1399" w:rsidRDefault="009F1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302">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3"/>
    </w:pPr>
    <w:fldSimple w:instr=" PAGE ">
      <w:r w:rsidR="0092079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99" w:rsidRDefault="009F1399">
      <w:r>
        <w:separator/>
      </w:r>
    </w:p>
  </w:footnote>
  <w:footnote w:type="continuationSeparator" w:id="0">
    <w:p w:rsidR="009F1399" w:rsidRDefault="009F1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2"/>
      <w:jc w:val="center"/>
    </w:pPr>
    <w:fldSimple w:instr="PAGE   \* MERGEFORMAT">
      <w:r w:rsidR="00920790">
        <w:rPr>
          <w:noProof/>
        </w:rPr>
        <w:t>2</w:t>
      </w:r>
    </w:fldSimple>
  </w:p>
  <w:p w:rsidR="0004584E" w:rsidRDefault="0004584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04584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8002F6"/>
    <w:rsid w:val="0004584E"/>
    <w:rsid w:val="00185AB0"/>
    <w:rsid w:val="001A2114"/>
    <w:rsid w:val="001D322F"/>
    <w:rsid w:val="002022B6"/>
    <w:rsid w:val="00257397"/>
    <w:rsid w:val="002D0BE0"/>
    <w:rsid w:val="002D158F"/>
    <w:rsid w:val="00371E7E"/>
    <w:rsid w:val="0046268F"/>
    <w:rsid w:val="00557515"/>
    <w:rsid w:val="0057099B"/>
    <w:rsid w:val="00575226"/>
    <w:rsid w:val="00583F88"/>
    <w:rsid w:val="005B39FC"/>
    <w:rsid w:val="005B5499"/>
    <w:rsid w:val="006320CF"/>
    <w:rsid w:val="006B6BF3"/>
    <w:rsid w:val="007716AD"/>
    <w:rsid w:val="007B2345"/>
    <w:rsid w:val="008002F6"/>
    <w:rsid w:val="00800440"/>
    <w:rsid w:val="00811BB6"/>
    <w:rsid w:val="008F4867"/>
    <w:rsid w:val="00920790"/>
    <w:rsid w:val="009D4D2C"/>
    <w:rsid w:val="009F1399"/>
    <w:rsid w:val="009F140B"/>
    <w:rsid w:val="00A14DDD"/>
    <w:rsid w:val="00A1639B"/>
    <w:rsid w:val="00A17A49"/>
    <w:rsid w:val="00A454DD"/>
    <w:rsid w:val="00A610BE"/>
    <w:rsid w:val="00A7255B"/>
    <w:rsid w:val="00AF5CF5"/>
    <w:rsid w:val="00B630D2"/>
    <w:rsid w:val="00B70B6A"/>
    <w:rsid w:val="00BD1501"/>
    <w:rsid w:val="00BD2A1A"/>
    <w:rsid w:val="00BF2217"/>
    <w:rsid w:val="00BF28BE"/>
    <w:rsid w:val="00C33748"/>
    <w:rsid w:val="00C67FF3"/>
    <w:rsid w:val="00CC57E2"/>
    <w:rsid w:val="00CD14D9"/>
    <w:rsid w:val="00D3033A"/>
    <w:rsid w:val="00D30704"/>
    <w:rsid w:val="00D5638F"/>
    <w:rsid w:val="00D66BFC"/>
    <w:rsid w:val="00D715E3"/>
    <w:rsid w:val="00E10BB6"/>
    <w:rsid w:val="00EB533C"/>
    <w:rsid w:val="00EB7E90"/>
    <w:rsid w:val="00EE681F"/>
    <w:rsid w:val="00EF6A0A"/>
    <w:rsid w:val="00F11BD0"/>
    <w:rsid w:val="00F15BBE"/>
    <w:rsid w:val="00F42531"/>
    <w:rsid w:val="00F611B6"/>
    <w:rsid w:val="00F8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keepLines/>
      <w:spacing w:before="480" w:after="120"/>
      <w:outlineLvl w:val="0"/>
    </w:pPr>
    <w:rPr>
      <w:b/>
      <w:sz w:val="48"/>
      <w:szCs w:val="48"/>
    </w:rPr>
  </w:style>
  <w:style w:type="paragraph" w:styleId="2">
    <w:name w:val="heading 2"/>
    <w:basedOn w:val="a"/>
    <w:next w:val="a0"/>
    <w:qFormat/>
    <w:pPr>
      <w:keepNext/>
      <w:keepLines/>
      <w:numPr>
        <w:ilvl w:val="1"/>
        <w:numId w:val="1"/>
      </w:numPr>
      <w:spacing w:before="360" w:after="80"/>
      <w:outlineLvl w:val="1"/>
    </w:pPr>
    <w:rPr>
      <w:b/>
      <w:sz w:val="36"/>
      <w:szCs w:val="36"/>
    </w:rPr>
  </w:style>
  <w:style w:type="paragraph" w:styleId="3">
    <w:name w:val="heading 3"/>
    <w:basedOn w:val="a"/>
    <w:next w:val="a0"/>
    <w:qFormat/>
    <w:pPr>
      <w:keepNext/>
      <w:keepLines/>
      <w:numPr>
        <w:ilvl w:val="2"/>
        <w:numId w:val="1"/>
      </w:numPr>
      <w:spacing w:before="280" w:after="80"/>
      <w:outlineLvl w:val="2"/>
    </w:pPr>
    <w:rPr>
      <w:b/>
      <w:sz w:val="28"/>
      <w:szCs w:val="28"/>
    </w:rPr>
  </w:style>
  <w:style w:type="paragraph" w:styleId="4">
    <w:name w:val="heading 4"/>
    <w:basedOn w:val="a"/>
    <w:next w:val="a0"/>
    <w:qFormat/>
    <w:pPr>
      <w:keepNext/>
      <w:keepLines/>
      <w:numPr>
        <w:ilvl w:val="3"/>
        <w:numId w:val="1"/>
      </w:numPr>
      <w:spacing w:before="240" w:after="40"/>
      <w:outlineLvl w:val="3"/>
    </w:pPr>
    <w:rPr>
      <w:b/>
      <w:sz w:val="24"/>
      <w:szCs w:val="24"/>
    </w:rPr>
  </w:style>
  <w:style w:type="paragraph" w:styleId="5">
    <w:name w:val="heading 5"/>
    <w:basedOn w:val="a"/>
    <w:next w:val="a0"/>
    <w:qFormat/>
    <w:pPr>
      <w:keepNext/>
      <w:keepLines/>
      <w:numPr>
        <w:ilvl w:val="4"/>
        <w:numId w:val="1"/>
      </w:numPr>
      <w:spacing w:before="220" w:after="40"/>
      <w:outlineLvl w:val="4"/>
    </w:pPr>
    <w:rPr>
      <w:b/>
      <w:sz w:val="22"/>
      <w:szCs w:val="22"/>
    </w:rPr>
  </w:style>
  <w:style w:type="paragraph" w:styleId="6">
    <w:name w:val="heading 6"/>
    <w:basedOn w:val="a"/>
    <w:next w:val="a0"/>
    <w:qFormat/>
    <w:pPr>
      <w:keepNext/>
      <w:keepLines/>
      <w:numPr>
        <w:ilvl w:val="5"/>
        <w:numId w:val="1"/>
      </w:numPr>
      <w:spacing w:before="200" w:after="40"/>
      <w:outlineLvl w:val="5"/>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nnotationreference">
    <w:name w:val="annotation reference"/>
    <w:rPr>
      <w:sz w:val="16"/>
      <w:szCs w:val="16"/>
    </w:rPr>
  </w:style>
  <w:style w:type="character" w:customStyle="1" w:styleId="a4">
    <w:name w:val="Текст примечания Знак"/>
    <w:basedOn w:val="DefaultParagraphFont"/>
  </w:style>
  <w:style w:type="character" w:customStyle="1" w:styleId="a5">
    <w:name w:val="Тема примечания Знак"/>
    <w:rPr>
      <w:b/>
      <w:bCs/>
    </w:rPr>
  </w:style>
  <w:style w:type="character" w:customStyle="1" w:styleId="a6">
    <w:name w:val="Текст выноски Знак"/>
    <w:rPr>
      <w:rFonts w:ascii="Tahoma" w:hAnsi="Tahoma" w:cs="Tahoma"/>
      <w:sz w:val="16"/>
      <w:szCs w:val="16"/>
    </w:rPr>
  </w:style>
  <w:style w:type="character" w:customStyle="1" w:styleId="apple-converted-space">
    <w:name w:val="apple-converted-space"/>
    <w:basedOn w:val="DefaultParagraphFont"/>
  </w:style>
  <w:style w:type="character" w:customStyle="1" w:styleId="a7">
    <w:name w:val="Гипертекстовая ссылка"/>
    <w:rPr>
      <w:color w:val="106BBE"/>
    </w:rPr>
  </w:style>
  <w:style w:type="character" w:customStyle="1" w:styleId="linenumber">
    <w:name w:val="line number"/>
    <w:basedOn w:val="DefaultParagraphFont"/>
  </w:style>
  <w:style w:type="character" w:customStyle="1" w:styleId="a8">
    <w:name w:val="Верхний колонтитул Знак"/>
    <w:basedOn w:val="DefaultParagraphFont"/>
    <w:uiPriority w:val="99"/>
  </w:style>
  <w:style w:type="character" w:customStyle="1" w:styleId="a9">
    <w:name w:val="Нижний колонтитул Знак"/>
    <w:basedOn w:val="DefaultParagraphFont"/>
  </w:style>
  <w:style w:type="character" w:customStyle="1" w:styleId="aa">
    <w:name w:val="Цветовое выделение"/>
    <w:rPr>
      <w:b/>
      <w:bCs/>
      <w:color w:val="26282F"/>
    </w:rPr>
  </w:style>
  <w:style w:type="character" w:customStyle="1" w:styleId="30">
    <w:name w:val="Заголовок 3 Знак"/>
    <w:rPr>
      <w:b/>
      <w:sz w:val="28"/>
      <w:szCs w:val="28"/>
    </w:rPr>
  </w:style>
  <w:style w:type="character" w:customStyle="1" w:styleId="ab">
    <w:name w:val="Текст сноски Знак"/>
    <w:rPr>
      <w:color w:val="00000A"/>
    </w:rPr>
  </w:style>
  <w:style w:type="character" w:customStyle="1" w:styleId="footnotereference">
    <w:name w:val="footnote reference"/>
    <w:rPr>
      <w:vertAlign w:val="superscript"/>
    </w:rPr>
  </w:style>
  <w:style w:type="character" w:styleId="ac">
    <w:name w:val="Strong"/>
    <w:qFormat/>
    <w:rPr>
      <w:b/>
      <w:bCs/>
    </w:rPr>
  </w:style>
  <w:style w:type="character" w:customStyle="1" w:styleId="ListLabel1">
    <w:name w:val="ListLabel 1"/>
    <w:rPr>
      <w:position w:val="0"/>
      <w:sz w:val="20"/>
      <w:vertAlign w:val="baseline"/>
    </w:rPr>
  </w:style>
  <w:style w:type="character" w:customStyle="1" w:styleId="ListLabel2">
    <w:name w:val="ListLabel 2"/>
    <w:rPr>
      <w:b/>
      <w:color w:val="26282F"/>
      <w:position w:val="0"/>
      <w:sz w:val="20"/>
      <w:vertAlign w:val="baseline"/>
    </w:rPr>
  </w:style>
  <w:style w:type="character" w:customStyle="1" w:styleId="ListLabel3">
    <w:name w:val="ListLabel 3"/>
    <w:rPr>
      <w:rFonts w:eastAsia="Arial" w:cs="Arial"/>
      <w:position w:val="0"/>
      <w:sz w:val="20"/>
      <w:vertAlign w:val="baseline"/>
    </w:rPr>
  </w:style>
  <w:style w:type="character" w:customStyle="1" w:styleId="ListLabel4">
    <w:name w:val="ListLabel 4"/>
    <w:rPr>
      <w:b/>
    </w:rPr>
  </w:style>
  <w:style w:type="character" w:customStyle="1" w:styleId="ListLabel5">
    <w:name w:val="ListLabel 5"/>
    <w:rPr>
      <w:rFonts w:eastAsia="Times New Roman" w:cs="Times New Roman"/>
      <w:b/>
    </w:rPr>
  </w:style>
  <w:style w:type="character" w:customStyle="1" w:styleId="ListLabel6">
    <w:name w:val="ListLabel 6"/>
    <w:rPr>
      <w:sz w:val="28"/>
    </w:rPr>
  </w:style>
  <w:style w:type="character" w:customStyle="1" w:styleId="ListLabel7">
    <w:name w:val="ListLabel 7"/>
    <w:rPr>
      <w:rFonts w:eastAsia="Times New Roman" w:cs="Times New Roman"/>
    </w:rPr>
  </w:style>
  <w:style w:type="character" w:customStyle="1" w:styleId="ListLabel8">
    <w:name w:val="ListLabel 8"/>
    <w:rPr>
      <w:i w:val="0"/>
      <w:sz w:val="28"/>
      <w:szCs w:val="28"/>
    </w:rPr>
  </w:style>
  <w:style w:type="character" w:customStyle="1" w:styleId="ListLabel9">
    <w:name w:val="ListLabel 9"/>
    <w:rPr>
      <w:sz w:val="28"/>
      <w:szCs w:val="28"/>
    </w:rPr>
  </w:style>
  <w:style w:type="character" w:customStyle="1" w:styleId="ListLabel10">
    <w:name w:val="ListLabel 10"/>
    <w:rPr>
      <w:rFonts w:cs="Courier New"/>
    </w:rPr>
  </w:style>
  <w:style w:type="character" w:styleId="ad">
    <w:name w:val="Hyperlink"/>
    <w:rPr>
      <w:color w:val="000080"/>
      <w:u w:val="single"/>
      <w:lang/>
    </w:rPr>
  </w:style>
  <w:style w:type="paragraph" w:customStyle="1" w:styleId="ae">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
    <w:name w:val="List"/>
    <w:basedOn w:val="a0"/>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f0">
    <w:name w:val="Title"/>
    <w:basedOn w:val="a"/>
    <w:next w:val="af1"/>
    <w:qFormat/>
    <w:pPr>
      <w:keepNext/>
      <w:keepLines/>
      <w:spacing w:before="480" w:after="120"/>
      <w:jc w:val="center"/>
    </w:pPr>
    <w:rPr>
      <w:b/>
      <w:bCs/>
      <w:sz w:val="72"/>
      <w:szCs w:val="72"/>
    </w:rPr>
  </w:style>
  <w:style w:type="paragraph" w:styleId="af1">
    <w:name w:val="Subtitle"/>
    <w:basedOn w:val="a"/>
    <w:next w:val="a0"/>
    <w:qFormat/>
    <w:pPr>
      <w:keepNext/>
      <w:keepLines/>
      <w:spacing w:before="360" w:after="80"/>
      <w:jc w:val="center"/>
    </w:pPr>
    <w:rPr>
      <w:rFonts w:ascii="Georgia" w:eastAsia="Georgia" w:hAnsi="Georgia" w:cs="Georgia"/>
      <w:i/>
      <w:iCs/>
      <w:color w:val="666666"/>
      <w:sz w:val="48"/>
      <w:szCs w:val="48"/>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BalloonText">
    <w:name w:val="Balloon Text"/>
    <w:basedOn w:val="a"/>
    <w:rPr>
      <w:rFonts w:ascii="Tahoma" w:hAnsi="Tahoma" w:cs="Tahoma"/>
      <w:sz w:val="16"/>
      <w:szCs w:val="16"/>
    </w:rPr>
  </w:style>
  <w:style w:type="paragraph" w:customStyle="1" w:styleId="Revision">
    <w:name w:val="Revision"/>
    <w:pPr>
      <w:suppressAutoHyphens/>
    </w:pPr>
    <w:rPr>
      <w:kern w:val="1"/>
      <w:lang w:eastAsia="ar-SA"/>
    </w:rPr>
  </w:style>
  <w:style w:type="paragraph" w:customStyle="1" w:styleId="ListParagraph">
    <w:name w:val="List Paragraph"/>
    <w:basedOn w:val="a"/>
    <w:pPr>
      <w:ind w:left="720"/>
    </w:pPr>
  </w:style>
  <w:style w:type="paragraph" w:styleId="af2">
    <w:name w:val="header"/>
    <w:basedOn w:val="a"/>
    <w:uiPriority w:val="99"/>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af4">
    <w:name w:val="Комментарий"/>
    <w:basedOn w:val="a"/>
    <w:pPr>
      <w:spacing w:before="75"/>
      <w:ind w:left="170"/>
      <w:jc w:val="both"/>
    </w:pPr>
    <w:rPr>
      <w:rFonts w:ascii="Arial" w:hAnsi="Arial" w:cs="font302"/>
      <w:color w:val="353842"/>
      <w:sz w:val="24"/>
      <w:szCs w:val="24"/>
    </w:rPr>
  </w:style>
  <w:style w:type="paragraph" w:customStyle="1" w:styleId="af5">
    <w:name w:val="Информация об изменениях документа"/>
    <w:basedOn w:val="af4"/>
    <w:rPr>
      <w:i/>
      <w:iCs/>
    </w:rPr>
  </w:style>
  <w:style w:type="paragraph" w:customStyle="1" w:styleId="af6">
    <w:name w:val="Заголовок статьи"/>
    <w:basedOn w:val="a"/>
    <w:pPr>
      <w:ind w:left="1612" w:hanging="892"/>
      <w:jc w:val="both"/>
    </w:pPr>
    <w:rPr>
      <w:rFonts w:ascii="Arial" w:hAnsi="Arial" w:cs="font302"/>
      <w:color w:val="00000A"/>
      <w:sz w:val="24"/>
      <w:szCs w:val="24"/>
    </w:rPr>
  </w:style>
  <w:style w:type="paragraph" w:customStyle="1" w:styleId="footnotetext">
    <w:name w:val="footnote text"/>
    <w:basedOn w:val="a"/>
    <w:rPr>
      <w:color w:val="00000A"/>
    </w:rPr>
  </w:style>
  <w:style w:type="paragraph" w:customStyle="1" w:styleId="af7">
    <w:name w:val="Пункт_пост"/>
    <w:basedOn w:val="a"/>
    <w:pPr>
      <w:spacing w:before="120"/>
      <w:ind w:firstLine="720"/>
      <w:jc w:val="both"/>
    </w:pPr>
    <w:rPr>
      <w:color w:val="00000A"/>
      <w:sz w:val="26"/>
      <w:szCs w:val="24"/>
    </w:rPr>
  </w:style>
  <w:style w:type="paragraph" w:customStyle="1" w:styleId="af8">
    <w:name w:val="Абзац_пост"/>
    <w:basedOn w:val="a"/>
    <w:pPr>
      <w:spacing w:before="120"/>
      <w:ind w:firstLine="720"/>
      <w:jc w:val="both"/>
    </w:pPr>
    <w:rPr>
      <w:color w:val="00000A"/>
      <w:sz w:val="26"/>
      <w:szCs w:val="24"/>
    </w:rPr>
  </w:style>
  <w:style w:type="paragraph" w:customStyle="1" w:styleId="12">
    <w:name w:val="1"/>
    <w:basedOn w:val="a"/>
    <w:pPr>
      <w:spacing w:before="28" w:after="28"/>
    </w:pPr>
    <w:rPr>
      <w:rFonts w:ascii="Tahoma" w:hAnsi="Tahoma" w:cs="Tahoma"/>
      <w:color w:val="00000A"/>
      <w:sz w:val="24"/>
      <w:szCs w:val="24"/>
    </w:rPr>
  </w:style>
  <w:style w:type="paragraph" w:customStyle="1" w:styleId="ConsPlusTitle">
    <w:name w:val="ConsPlusTitle"/>
    <w:pPr>
      <w:suppressAutoHyphens/>
    </w:pPr>
    <w:rPr>
      <w:b/>
      <w:bCs/>
      <w:color w:val="00000A"/>
      <w:kern w:val="1"/>
      <w:sz w:val="24"/>
      <w:szCs w:val="24"/>
      <w:lang w:eastAsia="ar-SA"/>
    </w:rPr>
  </w:style>
  <w:style w:type="paragraph" w:customStyle="1" w:styleId="ConsPlusNormal">
    <w:name w:val="ConsPlusNormal"/>
    <w:pPr>
      <w:suppressAutoHyphens/>
      <w:ind w:firstLine="720"/>
    </w:pPr>
    <w:rPr>
      <w:rFonts w:ascii="Arial" w:hAnsi="Arial" w:cs="Arial"/>
      <w:color w:val="00000A"/>
      <w:kern w:val="1"/>
      <w:lang w:eastAsia="ar-SA"/>
    </w:rPr>
  </w:style>
  <w:style w:type="paragraph" w:customStyle="1" w:styleId="NormalWeb">
    <w:name w:val="Normal (Web)"/>
    <w:basedOn w:val="a"/>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lang/>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3"/>
    <w:uiPriority w:val="99"/>
    <w:semiHidden/>
    <w:unhideWhenUsed/>
    <w:rsid w:val="00CC57E2"/>
    <w:rPr>
      <w:rFonts w:ascii="Tahoma" w:hAnsi="Tahoma"/>
      <w:sz w:val="16"/>
      <w:szCs w:val="16"/>
      <w:lang/>
    </w:rPr>
  </w:style>
  <w:style w:type="character" w:customStyle="1" w:styleId="13">
    <w:name w:val="Текст выноски Знак1"/>
    <w:link w:val="af9"/>
    <w:uiPriority w:val="99"/>
    <w:semiHidden/>
    <w:rsid w:val="00CC57E2"/>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2205985.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0A71-F09A-4EC2-9D5E-B0A30A2F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23421</Words>
  <Characters>133504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156612</CharactersWithSpaces>
  <SharedDoc>false</SharedDoc>
  <HLinks>
    <vt:vector size="18" baseType="variant">
      <vt:variant>
        <vt:i4>5505049</vt:i4>
      </vt:variant>
      <vt:variant>
        <vt:i4>6</vt:i4>
      </vt:variant>
      <vt:variant>
        <vt:i4>0</vt:i4>
      </vt:variant>
      <vt:variant>
        <vt:i4>5</vt:i4>
      </vt:variant>
      <vt:variant>
        <vt:lpwstr>garantf1://2205985.0/</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Оксана Анатольевна</dc:creator>
  <cp:lastModifiedBy>home1</cp:lastModifiedBy>
  <cp:revision>2</cp:revision>
  <cp:lastPrinted>2017-06-09T11:29:00Z</cp:lastPrinted>
  <dcterms:created xsi:type="dcterms:W3CDTF">2017-11-26T20:36:00Z</dcterms:created>
  <dcterms:modified xsi:type="dcterms:W3CDTF">2017-11-26T20:36:00Z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